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50D39A">
      <w:pPr>
        <w:widowControl/>
        <w:spacing w:line="480" w:lineRule="exac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附件1：</w:t>
      </w:r>
    </w:p>
    <w:p w14:paraId="4D1A4C90">
      <w:pPr>
        <w:widowControl/>
        <w:spacing w:line="480" w:lineRule="exact"/>
        <w:jc w:val="center"/>
        <w:rPr>
          <w:rFonts w:ascii="方正小标宋简体" w:hAnsi="宋体" w:eastAsia="方正小标宋简体"/>
          <w:sz w:val="44"/>
          <w:szCs w:val="44"/>
        </w:rPr>
      </w:pPr>
      <w:r>
        <w:rPr>
          <w:rFonts w:hint="eastAsia" w:ascii="方正小标宋简体" w:hAnsi="宋体" w:eastAsia="方正小标宋简体"/>
          <w:sz w:val="44"/>
          <w:szCs w:val="44"/>
        </w:rPr>
        <w:t>报 价 单</w:t>
      </w:r>
    </w:p>
    <w:p w14:paraId="496C63AB">
      <w:pPr>
        <w:spacing w:line="480" w:lineRule="exact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报价单位（章）：</w:t>
      </w:r>
    </w:p>
    <w:p w14:paraId="447A4258">
      <w:pPr>
        <w:spacing w:line="480" w:lineRule="exact"/>
        <w:jc w:val="lef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联系人：                                 联系电话：</w:t>
      </w:r>
    </w:p>
    <w:tbl>
      <w:tblPr>
        <w:tblStyle w:val="5"/>
        <w:tblpPr w:leftFromText="180" w:rightFromText="180" w:vertAnchor="text" w:horzAnchor="page" w:tblpX="906" w:tblpY="187"/>
        <w:tblOverlap w:val="never"/>
        <w:tblW w:w="1492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7"/>
        <w:gridCol w:w="1360"/>
        <w:gridCol w:w="1296"/>
        <w:gridCol w:w="2693"/>
        <w:gridCol w:w="1020"/>
        <w:gridCol w:w="1125"/>
        <w:gridCol w:w="1485"/>
        <w:gridCol w:w="1530"/>
        <w:gridCol w:w="1950"/>
        <w:gridCol w:w="1485"/>
      </w:tblGrid>
      <w:tr w14:paraId="00810F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E0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52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类型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09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品牌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AE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规格要求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25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EC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30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44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DE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F9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59B467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3" w:hRule="atLeast"/>
        </w:trPr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E2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ED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摄像机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6B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海康 萤石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B7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CS-HB8c全彩夜视(插4G卡，电脑及手机查看，安装在公路上)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6F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21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33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8A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B5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质保一年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80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28575</wp:posOffset>
                  </wp:positionH>
                  <wp:positionV relativeFrom="paragraph">
                    <wp:posOffset>49530</wp:posOffset>
                  </wp:positionV>
                  <wp:extent cx="598805" cy="944880"/>
                  <wp:effectExtent l="0" t="0" r="10795" b="7620"/>
                  <wp:wrapNone/>
                  <wp:docPr id="15" name="图片_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_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8805" cy="944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432810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0" w:hRule="atLeast"/>
        </w:trPr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AD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4A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摄像机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C4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海康萤石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83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CB60 Pro全彩夜视(安装流量卡，电脑及手机查看，安装在车辆上)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C9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9F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13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CE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37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质保一年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52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47625</wp:posOffset>
                  </wp:positionH>
                  <wp:positionV relativeFrom="paragraph">
                    <wp:posOffset>161290</wp:posOffset>
                  </wp:positionV>
                  <wp:extent cx="598805" cy="600075"/>
                  <wp:effectExtent l="0" t="0" r="10795" b="9525"/>
                  <wp:wrapNone/>
                  <wp:docPr id="17" name="图片_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_8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8805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0E3E2D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EB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1F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FA电源系列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C2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海康萤石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3C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电源适配器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1E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53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5F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40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98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质保一年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8C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142875</wp:posOffset>
                  </wp:positionH>
                  <wp:positionV relativeFrom="paragraph">
                    <wp:posOffset>66675</wp:posOffset>
                  </wp:positionV>
                  <wp:extent cx="370840" cy="313690"/>
                  <wp:effectExtent l="0" t="0" r="10160" b="10160"/>
                  <wp:wrapNone/>
                  <wp:docPr id="16" name="图片_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_6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0840" cy="313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43FE3E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59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34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内存卡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BF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萤石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CE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TF内存卡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86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8B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38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25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EA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质保一年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70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190500</wp:posOffset>
                  </wp:positionH>
                  <wp:positionV relativeFrom="paragraph">
                    <wp:posOffset>66040</wp:posOffset>
                  </wp:positionV>
                  <wp:extent cx="408305" cy="321945"/>
                  <wp:effectExtent l="0" t="0" r="10795" b="1905"/>
                  <wp:wrapNone/>
                  <wp:docPr id="18" name="图片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_3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8305" cy="321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7468B3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29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EB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云平台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B1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海康萤石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EA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云服务应用产品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0C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08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路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A4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C9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16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一年授权（需要每年收费）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8CA7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06E59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E9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65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云存储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68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海康萤石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04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萤石云存储-7天年套餐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A6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231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路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9B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62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35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一年授权（需要每年收费）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18F1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BC866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0" w:hRule="atLeast"/>
        </w:trPr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B0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25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太阳能板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DA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萤石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56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24W60A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37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C3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B8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D5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C9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质保一年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85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104775</wp:posOffset>
                  </wp:positionH>
                  <wp:positionV relativeFrom="paragraph">
                    <wp:posOffset>38735</wp:posOffset>
                  </wp:positionV>
                  <wp:extent cx="532130" cy="579120"/>
                  <wp:effectExtent l="0" t="0" r="1270" b="11430"/>
                  <wp:wrapNone/>
                  <wp:docPr id="13" name="图片_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_9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2130" cy="579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6BFAEB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66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F5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监控杆件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00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订做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10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高3米横臂50公分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63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77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D5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57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28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质保一年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AC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209550</wp:posOffset>
                  </wp:positionH>
                  <wp:positionV relativeFrom="paragraph">
                    <wp:posOffset>66675</wp:posOffset>
                  </wp:positionV>
                  <wp:extent cx="207645" cy="580390"/>
                  <wp:effectExtent l="0" t="0" r="1905" b="10160"/>
                  <wp:wrapNone/>
                  <wp:docPr id="14" name="图片_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_4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645" cy="580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63E07C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7E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534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C7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安装调测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27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6A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5F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B5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CB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服务期一年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616B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A22CF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85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34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32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服务运维调测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16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DA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F6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F8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BA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服务期一年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F302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29F0E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0B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534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44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通用流量卡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A7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28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D2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A0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C4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45支枪，每支枪每月大概用10G流量，1.2元/G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3BED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7724A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995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26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项目首年合计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B6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29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C5D2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9E008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14921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01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项目第二年起收每年收取费用</w:t>
            </w:r>
          </w:p>
        </w:tc>
      </w:tr>
      <w:tr w14:paraId="404514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CC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34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3C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通用流量卡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5C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65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99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29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F0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45支枪，每支枪每月大概用10G流量，1.2元/G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5585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84852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F5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4D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云平台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D8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海康萤石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0F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云服务应用产品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25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C5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路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91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58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07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一年授权（需要每年收费）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1CC9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4FE85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B7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C7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云存储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D7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海康萤石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44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萤石云存储-7天年套餐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4E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B5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路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22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32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F7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一年授权（需要每年收费）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B7E8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CC8C7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95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7C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项目第二年起收每年收取费用小计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91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91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07D3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0E13F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4921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3D18B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备注：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以上所有参数规格见公告要求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，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服务期限2年（到期后经双方同意可续签），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具体以实际结算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第二年1、2、3项不得高于首年5、6、11项对应报价，总报价以两年报价之和来计算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sz w:val="24"/>
                <w:szCs w:val="24"/>
              </w:rPr>
              <w:t>。</w:t>
            </w:r>
          </w:p>
        </w:tc>
      </w:tr>
    </w:tbl>
    <w:p w14:paraId="6A3E3584">
      <w:pPr>
        <w:tabs>
          <w:tab w:val="left" w:pos="6154"/>
        </w:tabs>
        <w:bidi w:val="0"/>
        <w:jc w:val="right"/>
        <w:rPr>
          <w:rFonts w:hint="eastAsia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报价日期：        年    月    日</w:t>
      </w:r>
    </w:p>
    <w:sectPr>
      <w:footerReference r:id="rId3" w:type="default"/>
      <w:pgSz w:w="16838" w:h="11906" w:orient="landscape"/>
      <w:pgMar w:top="1134" w:right="1134" w:bottom="1134" w:left="113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379A21">
    <w:pPr>
      <w:pStyle w:val="2"/>
    </w:pPr>
    <w:r>
      <w:pict>
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 w14:paraId="537DA4D5">
                <w:pPr>
                  <w:pStyle w:val="2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docVars>
    <w:docVar w:name="commondata" w:val="eyJoZGlkIjoiOTZiYzBkZTEzNDg0MzZlZTllN2Y5YWJiNjU5ZTAyYTQifQ=="/>
  </w:docVars>
  <w:rsids>
    <w:rsidRoot w:val="003A4780"/>
    <w:rsid w:val="000C6FAB"/>
    <w:rsid w:val="00122300"/>
    <w:rsid w:val="00331CE2"/>
    <w:rsid w:val="003A4780"/>
    <w:rsid w:val="0043056F"/>
    <w:rsid w:val="004623DF"/>
    <w:rsid w:val="004E6711"/>
    <w:rsid w:val="00542862"/>
    <w:rsid w:val="00656F28"/>
    <w:rsid w:val="00905238"/>
    <w:rsid w:val="00A5746D"/>
    <w:rsid w:val="00A67284"/>
    <w:rsid w:val="00B01175"/>
    <w:rsid w:val="00B55CE3"/>
    <w:rsid w:val="00B665C1"/>
    <w:rsid w:val="00BD4FBD"/>
    <w:rsid w:val="00C353BF"/>
    <w:rsid w:val="00C96DB9"/>
    <w:rsid w:val="00F23DD8"/>
    <w:rsid w:val="00FD489E"/>
    <w:rsid w:val="023C02DA"/>
    <w:rsid w:val="035023F4"/>
    <w:rsid w:val="03EB7F5D"/>
    <w:rsid w:val="072B7523"/>
    <w:rsid w:val="0A5B6658"/>
    <w:rsid w:val="0A99714F"/>
    <w:rsid w:val="0B77131D"/>
    <w:rsid w:val="0C30017B"/>
    <w:rsid w:val="0EF14327"/>
    <w:rsid w:val="0F044F59"/>
    <w:rsid w:val="0F08497D"/>
    <w:rsid w:val="107A449C"/>
    <w:rsid w:val="150613EE"/>
    <w:rsid w:val="15B92BD0"/>
    <w:rsid w:val="15F0514C"/>
    <w:rsid w:val="174278B6"/>
    <w:rsid w:val="1BAB7D01"/>
    <w:rsid w:val="223615C9"/>
    <w:rsid w:val="24FE37A3"/>
    <w:rsid w:val="2A19191A"/>
    <w:rsid w:val="2AAD6782"/>
    <w:rsid w:val="2DC310BB"/>
    <w:rsid w:val="30756760"/>
    <w:rsid w:val="32076142"/>
    <w:rsid w:val="327A00ED"/>
    <w:rsid w:val="351A0346"/>
    <w:rsid w:val="35FD65BC"/>
    <w:rsid w:val="398B133A"/>
    <w:rsid w:val="3C001604"/>
    <w:rsid w:val="3E167B29"/>
    <w:rsid w:val="42E078CB"/>
    <w:rsid w:val="4516725A"/>
    <w:rsid w:val="47FA7B44"/>
    <w:rsid w:val="497307BD"/>
    <w:rsid w:val="4A9C6BFC"/>
    <w:rsid w:val="4B673E1C"/>
    <w:rsid w:val="4BB83E89"/>
    <w:rsid w:val="4D0C40CE"/>
    <w:rsid w:val="4E980783"/>
    <w:rsid w:val="4FE62741"/>
    <w:rsid w:val="50463701"/>
    <w:rsid w:val="54FF55D9"/>
    <w:rsid w:val="560F6267"/>
    <w:rsid w:val="56556614"/>
    <w:rsid w:val="58AE06E8"/>
    <w:rsid w:val="59B2063F"/>
    <w:rsid w:val="59FE6D52"/>
    <w:rsid w:val="5B495134"/>
    <w:rsid w:val="62956240"/>
    <w:rsid w:val="63EB4411"/>
    <w:rsid w:val="65604CEA"/>
    <w:rsid w:val="681E2DAC"/>
    <w:rsid w:val="68A1569B"/>
    <w:rsid w:val="69C06B08"/>
    <w:rsid w:val="6C1B00DA"/>
    <w:rsid w:val="6D7B7D32"/>
    <w:rsid w:val="742D05D1"/>
    <w:rsid w:val="748A4795"/>
    <w:rsid w:val="7AE24CA4"/>
    <w:rsid w:val="7C785A10"/>
    <w:rsid w:val="7E1A6E69"/>
    <w:rsid w:val="7E4121CA"/>
    <w:rsid w:val="7E52704F"/>
    <w:rsid w:val="7FBC155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rPr>
      <w:rFonts w:ascii="Times New Roman" w:hAnsi="Times New Roman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3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2"/>
    <w:qFormat/>
    <w:uiPriority w:val="0"/>
    <w:rPr>
      <w:kern w:val="2"/>
      <w:sz w:val="18"/>
      <w:szCs w:val="18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paragraph" w:customStyle="1" w:styleId="11">
    <w:name w:val="正文1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jhstudio</Company>
  <Pages>2</Pages>
  <Words>260</Words>
  <Characters>289</Characters>
  <Lines>2</Lines>
  <Paragraphs>1</Paragraphs>
  <TotalTime>1</TotalTime>
  <ScaleCrop>false</ScaleCrop>
  <LinksUpToDate>false</LinksUpToDate>
  <CharactersWithSpaces>326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2020-10-27T06:22:00Z</dcterms:created>
  <dc:creator>iwinyeah</dc:creator>
  <cp:lastModifiedBy>张鹏发</cp:lastModifiedBy>
  <cp:lastPrinted>2022-08-02T06:33:00Z</cp:lastPrinted>
  <dcterms:modified xsi:type="dcterms:W3CDTF">2026-10-27T01:00:53Z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A0A05FC0285447A5B55A89F860B1D605_13</vt:lpwstr>
  </property>
  <property fmtid="{D5CDD505-2E9C-101B-9397-08002B2CF9AE}" pid="4" name="KSOTemplateDocerSaveRecord">
    <vt:lpwstr>eyJoZGlkIjoiYzcyMjUyY2NlNzhkOTA2NjdhMDZhMmIwZDhkNzJhNGMiLCJ1c2VySWQiOiIxNDQ3MzEzNDE0In0=</vt:lpwstr>
  </property>
</Properties>
</file>