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79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579"/>
        </w:tabs>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eastAsia="zh-CN"/>
        </w:rPr>
        <w:t>附件</w:t>
      </w:r>
      <w:r>
        <w:rPr>
          <w:rFonts w:hint="default" w:ascii="Times New Roman" w:hAnsi="Times New Roman" w:eastAsia="黑体" w:cs="Times New Roman"/>
          <w:b w:val="0"/>
          <w:bCs w:val="0"/>
          <w:color w:val="000000"/>
          <w:sz w:val="32"/>
          <w:szCs w:val="32"/>
          <w:highlight w:val="none"/>
          <w:lang w:val="en-US" w:eastAsia="zh-CN"/>
        </w:rPr>
        <w:t>4</w:t>
      </w:r>
      <w:r>
        <w:rPr>
          <w:rFonts w:hint="default" w:ascii="Times New Roman" w:hAnsi="Times New Roman" w:eastAsia="黑体" w:cs="Times New Roman"/>
          <w:b w:val="0"/>
          <w:bCs w:val="0"/>
          <w:color w:val="000000"/>
          <w:sz w:val="32"/>
          <w:szCs w:val="32"/>
          <w:highlight w:val="none"/>
          <w:lang w:val="en-US" w:eastAsia="zh-CN"/>
        </w:rPr>
        <w:tab/>
      </w:r>
    </w:p>
    <w:p w14:paraId="12E89FE1">
      <w:pPr>
        <w:keepNext w:val="0"/>
        <w:keepLines w:val="0"/>
        <w:pageBreakBefore w:val="0"/>
        <w:kinsoku/>
        <w:wordWrap/>
        <w:overflowPunct/>
        <w:topLinePunct w:val="0"/>
        <w:autoSpaceDE/>
        <w:autoSpaceDN/>
        <w:bidi w:val="0"/>
        <w:adjustRightInd/>
        <w:snapToGrid/>
        <w:spacing w:line="556" w:lineRule="exact"/>
        <w:textAlignment w:val="auto"/>
        <w:rPr>
          <w:rFonts w:hint="default" w:ascii="Times New Roman" w:hAnsi="Times New Roman" w:cs="Times New Roman"/>
          <w:highlight w:val="none"/>
          <w:lang w:val="en-US" w:eastAsia="zh-CN"/>
        </w:rPr>
      </w:pPr>
    </w:p>
    <w:p w14:paraId="76926136">
      <w:pPr>
        <w:keepNext w:val="0"/>
        <w:keepLines w:val="0"/>
        <w:pageBreakBefore w:val="0"/>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简体" w:cs="Times New Roman"/>
          <w:b w:val="0"/>
          <w:bCs w:val="0"/>
          <w:color w:val="000000"/>
          <w:sz w:val="44"/>
          <w:szCs w:val="44"/>
          <w:highlight w:val="none"/>
        </w:rPr>
      </w:pPr>
      <w:r>
        <w:rPr>
          <w:rFonts w:hint="default" w:ascii="Times New Roman" w:hAnsi="Times New Roman" w:eastAsia="方正小标宋简体" w:cs="Times New Roman"/>
          <w:b w:val="0"/>
          <w:bCs w:val="0"/>
          <w:color w:val="000000"/>
          <w:sz w:val="44"/>
          <w:szCs w:val="44"/>
          <w:highlight w:val="none"/>
        </w:rPr>
        <w:t>《江门市建筑垃圾管理办法（修改草案征求意见稿）》</w:t>
      </w:r>
      <w:r>
        <w:rPr>
          <w:rFonts w:hint="eastAsia" w:ascii="Times New Roman" w:hAnsi="Times New Roman" w:eastAsia="方正小标宋简体" w:cs="Times New Roman"/>
          <w:b w:val="0"/>
          <w:bCs w:val="0"/>
          <w:color w:val="000000"/>
          <w:sz w:val="44"/>
          <w:szCs w:val="44"/>
          <w:highlight w:val="none"/>
          <w:lang w:val="en-US" w:eastAsia="zh-CN"/>
        </w:rPr>
        <w:t>的</w:t>
      </w:r>
      <w:bookmarkStart w:id="0" w:name="_GoBack"/>
      <w:bookmarkEnd w:id="0"/>
      <w:r>
        <w:rPr>
          <w:rFonts w:hint="default" w:ascii="Times New Roman" w:hAnsi="Times New Roman" w:eastAsia="方正小标宋简体" w:cs="Times New Roman"/>
          <w:b w:val="0"/>
          <w:bCs w:val="0"/>
          <w:color w:val="000000"/>
          <w:sz w:val="44"/>
          <w:szCs w:val="44"/>
          <w:highlight w:val="none"/>
        </w:rPr>
        <w:t>修改说明</w:t>
      </w:r>
    </w:p>
    <w:p w14:paraId="3DCA5E45">
      <w:pPr>
        <w:pStyle w:val="2"/>
        <w:rPr>
          <w:rFonts w:hint="default"/>
        </w:rPr>
      </w:pPr>
    </w:p>
    <w:p w14:paraId="254EF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方正仿宋_GB2312" w:cs="Times New Roman"/>
          <w:b w:val="0"/>
          <w:bCs w:val="0"/>
          <w:color w:val="000000"/>
          <w:sz w:val="32"/>
          <w:szCs w:val="32"/>
          <w:highlight w:val="none"/>
        </w:rPr>
      </w:pPr>
      <w:r>
        <w:rPr>
          <w:rFonts w:hint="default" w:ascii="Times New Roman" w:hAnsi="Times New Roman" w:eastAsia="方正仿宋_GB2312" w:cs="Times New Roman"/>
          <w:b w:val="0"/>
          <w:bCs w:val="0"/>
          <w:color w:val="000000"/>
          <w:kern w:val="0"/>
          <w:sz w:val="32"/>
          <w:szCs w:val="32"/>
          <w:highlight w:val="none"/>
          <w:lang w:val="en-US" w:eastAsia="zh-CN" w:bidi="ar"/>
        </w:rPr>
        <w:t>为深入学习贯彻习近平生态文明思想，推动《中华人民共和国生态环境法典》（下称《法典》）全面有效贯彻实施，确保地方性政府规章</w:t>
      </w:r>
      <w:r>
        <w:rPr>
          <w:rFonts w:hint="eastAsia" w:ascii="Times New Roman" w:hAnsi="Times New Roman" w:eastAsia="方正仿宋_GB2312" w:cs="Times New Roman"/>
          <w:b w:val="0"/>
          <w:bCs w:val="0"/>
          <w:color w:val="000000"/>
          <w:kern w:val="0"/>
          <w:sz w:val="32"/>
          <w:szCs w:val="32"/>
          <w:highlight w:val="none"/>
          <w:lang w:val="en-US" w:eastAsia="zh-CN" w:bidi="ar"/>
        </w:rPr>
        <w:t>与党中央决策部署</w:t>
      </w:r>
      <w:r>
        <w:rPr>
          <w:rFonts w:hint="default" w:ascii="Times New Roman" w:hAnsi="Times New Roman" w:eastAsia="方正仿宋_GB2312" w:cs="Times New Roman"/>
          <w:b w:val="0"/>
          <w:bCs w:val="0"/>
          <w:color w:val="000000"/>
          <w:kern w:val="0"/>
          <w:sz w:val="32"/>
          <w:szCs w:val="32"/>
          <w:highlight w:val="none"/>
          <w:lang w:val="en-US" w:eastAsia="zh-CN" w:bidi="ar"/>
        </w:rPr>
        <w:t>相适应、《法典》规定相一致，我局按照全国人大常委会、国务院和省、市有关生态环境法典涉及地方性法规等规范性文件清理工作要求，对照《中华人民共和国生态环境法典》修</w:t>
      </w:r>
      <w:r>
        <w:rPr>
          <w:rFonts w:hint="eastAsia" w:ascii="Times New Roman" w:hAnsi="Times New Roman" w:eastAsia="方正仿宋_GB2312" w:cs="Times New Roman"/>
          <w:b w:val="0"/>
          <w:bCs w:val="0"/>
          <w:color w:val="000000"/>
          <w:kern w:val="0"/>
          <w:sz w:val="32"/>
          <w:szCs w:val="32"/>
          <w:highlight w:val="none"/>
          <w:lang w:val="en-US" w:eastAsia="zh-CN" w:bidi="ar"/>
        </w:rPr>
        <w:t>改</w:t>
      </w:r>
      <w:r>
        <w:rPr>
          <w:rFonts w:hint="default" w:ascii="Times New Roman" w:hAnsi="Times New Roman" w:eastAsia="方正仿宋_GB2312" w:cs="Times New Roman"/>
          <w:b w:val="0"/>
          <w:bCs w:val="0"/>
          <w:color w:val="000000"/>
          <w:kern w:val="0"/>
          <w:sz w:val="32"/>
          <w:szCs w:val="32"/>
          <w:highlight w:val="none"/>
          <w:lang w:val="en-US" w:eastAsia="zh-CN" w:bidi="ar"/>
        </w:rPr>
        <w:t>《江门市建筑垃圾管理办法》（下称《办法》）相应条款，现将有关修</w:t>
      </w:r>
      <w:r>
        <w:rPr>
          <w:rFonts w:hint="eastAsia" w:ascii="Times New Roman" w:hAnsi="Times New Roman" w:eastAsia="方正仿宋_GB2312" w:cs="Times New Roman"/>
          <w:b w:val="0"/>
          <w:bCs w:val="0"/>
          <w:color w:val="000000"/>
          <w:kern w:val="0"/>
          <w:sz w:val="32"/>
          <w:szCs w:val="32"/>
          <w:highlight w:val="none"/>
          <w:lang w:val="en-US" w:eastAsia="zh-CN" w:bidi="ar"/>
        </w:rPr>
        <w:t>改</w:t>
      </w:r>
      <w:r>
        <w:rPr>
          <w:rFonts w:hint="default" w:ascii="Times New Roman" w:hAnsi="Times New Roman" w:eastAsia="方正仿宋_GB2312" w:cs="Times New Roman"/>
          <w:b w:val="0"/>
          <w:bCs w:val="0"/>
          <w:color w:val="000000"/>
          <w:kern w:val="0"/>
          <w:sz w:val="32"/>
          <w:szCs w:val="32"/>
          <w:highlight w:val="none"/>
          <w:lang w:val="en-US" w:eastAsia="zh-CN" w:bidi="ar"/>
        </w:rPr>
        <w:t>情况说明如下：</w:t>
      </w:r>
    </w:p>
    <w:p w14:paraId="18E575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方正楷体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一、</w:t>
      </w:r>
      <w:r>
        <w:rPr>
          <w:rFonts w:hint="eastAsia" w:ascii="Times New Roman" w:hAnsi="Times New Roman" w:eastAsia="黑体" w:cs="Times New Roman"/>
          <w:b w:val="0"/>
          <w:bCs w:val="0"/>
          <w:color w:val="000000"/>
          <w:sz w:val="32"/>
          <w:szCs w:val="32"/>
          <w:highlight w:val="none"/>
          <w:lang w:eastAsia="zh-CN"/>
        </w:rPr>
        <w:t>修改</w:t>
      </w:r>
      <w:r>
        <w:rPr>
          <w:rFonts w:hint="default" w:ascii="Times New Roman" w:hAnsi="Times New Roman" w:eastAsia="黑体" w:cs="Times New Roman"/>
          <w:b w:val="0"/>
          <w:bCs w:val="0"/>
          <w:color w:val="000000"/>
          <w:sz w:val="32"/>
          <w:szCs w:val="32"/>
          <w:highlight w:val="none"/>
        </w:rPr>
        <w:t>背景</w:t>
      </w:r>
    </w:p>
    <w:p w14:paraId="784A0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方正仿宋_GB2312" w:cs="Times New Roman"/>
          <w:b w:val="0"/>
          <w:bCs w:val="0"/>
          <w:color w:val="000000"/>
          <w:sz w:val="32"/>
          <w:szCs w:val="32"/>
          <w:highlight w:val="none"/>
        </w:rPr>
      </w:pPr>
      <w:r>
        <w:rPr>
          <w:rFonts w:hint="default" w:ascii="Times New Roman" w:hAnsi="Times New Roman" w:eastAsia="方正仿宋_GB2312" w:cs="Times New Roman"/>
          <w:b w:val="0"/>
          <w:bCs w:val="0"/>
          <w:color w:val="000000"/>
          <w:kern w:val="0"/>
          <w:sz w:val="32"/>
          <w:szCs w:val="32"/>
          <w:highlight w:val="none"/>
          <w:lang w:val="en-US" w:eastAsia="zh-CN" w:bidi="ar"/>
        </w:rPr>
        <w:t>《法典》</w:t>
      </w:r>
      <w:r>
        <w:rPr>
          <w:rFonts w:hint="default" w:ascii="Times New Roman" w:hAnsi="Times New Roman" w:eastAsia="仿宋_GB2312" w:cs="Times New Roman"/>
          <w:color w:val="000000"/>
          <w:kern w:val="2"/>
          <w:sz w:val="32"/>
          <w:szCs w:val="32"/>
          <w:highlight w:val="none"/>
          <w:lang w:val="en-US" w:eastAsia="zh-CN" w:bidi="ar"/>
        </w:rPr>
        <w:t>经十四届全国人大四次会议审议通过，自2026年8月15日起施行，</w:t>
      </w:r>
      <w:r>
        <w:rPr>
          <w:rFonts w:hint="default" w:ascii="Times New Roman" w:hAnsi="Times New Roman" w:eastAsia="方正仿宋_GB2312" w:cs="Times New Roman"/>
          <w:b w:val="0"/>
          <w:bCs w:val="0"/>
          <w:color w:val="000000"/>
          <w:kern w:val="0"/>
          <w:sz w:val="32"/>
          <w:szCs w:val="32"/>
          <w:highlight w:val="none"/>
          <w:lang w:val="en-US" w:eastAsia="zh-CN" w:bidi="ar"/>
        </w:rPr>
        <w:t>《中华人民共和国固体废物污染环境防治法》将同时废止</w:t>
      </w:r>
      <w:r>
        <w:rPr>
          <w:rFonts w:hint="default"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方正仿宋_GB2312" w:cs="Times New Roman"/>
          <w:b w:val="0"/>
          <w:bCs w:val="0"/>
          <w:color w:val="000000"/>
          <w:kern w:val="0"/>
          <w:sz w:val="32"/>
          <w:szCs w:val="32"/>
          <w:highlight w:val="none"/>
          <w:lang w:val="en-US" w:eastAsia="zh-CN" w:bidi="ar"/>
        </w:rPr>
        <w:t>作为我国生态环境领域首部基础性、综合性法典，其第五百一十六条至第五百二十条专门对建筑垃圾污染环境防治工作作出系统规定，</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明确了政府属地责任、部门监管职责、全过程管理、联单制度、源头减量、分类处理、综合利用、法律责任</w:t>
      </w:r>
      <w:r>
        <w:rPr>
          <w:rFonts w:hint="default" w:ascii="Times New Roman" w:hAnsi="Times New Roman" w:eastAsia="方正仿宋_GB2312" w:cs="Times New Roman"/>
          <w:b w:val="0"/>
          <w:bCs w:val="0"/>
          <w:color w:val="000000"/>
          <w:kern w:val="0"/>
          <w:sz w:val="32"/>
          <w:szCs w:val="32"/>
          <w:highlight w:val="none"/>
          <w:lang w:val="en-US" w:eastAsia="zh-CN" w:bidi="ar"/>
        </w:rPr>
        <w:t>等核心制度。我市现行《办法》部分条款不适应《法典》的新规定、新要求，亟需修</w:t>
      </w:r>
      <w:r>
        <w:rPr>
          <w:rFonts w:hint="eastAsia" w:ascii="Times New Roman" w:hAnsi="Times New Roman" w:eastAsia="方正仿宋_GB2312" w:cs="Times New Roman"/>
          <w:b w:val="0"/>
          <w:bCs w:val="0"/>
          <w:color w:val="000000"/>
          <w:kern w:val="0"/>
          <w:sz w:val="32"/>
          <w:szCs w:val="32"/>
          <w:highlight w:val="none"/>
          <w:lang w:val="en-US" w:eastAsia="zh-CN" w:bidi="ar"/>
        </w:rPr>
        <w:t>改</w:t>
      </w:r>
      <w:r>
        <w:rPr>
          <w:rFonts w:hint="default" w:ascii="Times New Roman" w:hAnsi="Times New Roman" w:eastAsia="方正仿宋_GB2312" w:cs="Times New Roman"/>
          <w:b w:val="0"/>
          <w:bCs w:val="0"/>
          <w:color w:val="000000"/>
          <w:kern w:val="0"/>
          <w:sz w:val="32"/>
          <w:szCs w:val="32"/>
          <w:highlight w:val="none"/>
          <w:lang w:val="en-US" w:eastAsia="zh-CN" w:bidi="ar"/>
        </w:rPr>
        <w:t>以确保法制统一、执法有据。</w:t>
      </w:r>
    </w:p>
    <w:p w14:paraId="7BFCF3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leftChars="0" w:right="0" w:rightChars="0" w:firstLine="640" w:firstLineChars="200"/>
        <w:jc w:val="both"/>
        <w:textAlignment w:val="auto"/>
        <w:outlineLvl w:val="1"/>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kern w:val="0"/>
          <w:sz w:val="32"/>
          <w:szCs w:val="32"/>
          <w:highlight w:val="none"/>
          <w:lang w:val="en-US" w:eastAsia="zh-CN" w:bidi="ar"/>
        </w:rPr>
        <w:t>二、</w:t>
      </w:r>
      <w:r>
        <w:rPr>
          <w:rFonts w:hint="eastAsia" w:ascii="Times New Roman" w:hAnsi="Times New Roman" w:eastAsia="黑体" w:cs="Times New Roman"/>
          <w:b w:val="0"/>
          <w:bCs w:val="0"/>
          <w:color w:val="000000"/>
          <w:sz w:val="32"/>
          <w:szCs w:val="32"/>
          <w:highlight w:val="none"/>
          <w:lang w:eastAsia="zh-CN"/>
        </w:rPr>
        <w:t>修改</w:t>
      </w:r>
      <w:r>
        <w:rPr>
          <w:rFonts w:hint="default" w:ascii="Times New Roman" w:hAnsi="Times New Roman" w:eastAsia="黑体" w:cs="Times New Roman"/>
          <w:b w:val="0"/>
          <w:bCs w:val="0"/>
          <w:color w:val="000000"/>
          <w:sz w:val="32"/>
          <w:szCs w:val="32"/>
          <w:highlight w:val="none"/>
        </w:rPr>
        <w:t>依据</w:t>
      </w:r>
    </w:p>
    <w:p w14:paraId="0FBD3B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outlineLvl w:val="1"/>
        <w:rPr>
          <w:rFonts w:hint="default" w:ascii="Times New Roman" w:hAnsi="Times New Roman" w:eastAsia="方正仿宋_GB2312" w:cs="Times New Roman"/>
          <w:b w:val="0"/>
          <w:bCs w:val="0"/>
          <w:color w:val="000000"/>
          <w:sz w:val="32"/>
          <w:szCs w:val="32"/>
          <w:highlight w:val="none"/>
        </w:rPr>
      </w:pPr>
      <w:r>
        <w:rPr>
          <w:rFonts w:hint="default" w:ascii="Times New Roman" w:hAnsi="Times New Roman" w:eastAsia="方正仿宋_GB2312" w:cs="Times New Roman"/>
          <w:b w:val="0"/>
          <w:bCs w:val="0"/>
          <w:color w:val="000000"/>
          <w:sz w:val="32"/>
          <w:szCs w:val="32"/>
          <w:highlight w:val="none"/>
          <w:lang w:eastAsia="zh-CN"/>
        </w:rPr>
        <w:t>（一）</w:t>
      </w:r>
      <w:r>
        <w:rPr>
          <w:rFonts w:hint="default" w:ascii="Times New Roman" w:hAnsi="Times New Roman" w:eastAsia="方正仿宋_GB2312" w:cs="Times New Roman"/>
          <w:b w:val="0"/>
          <w:bCs w:val="0"/>
          <w:color w:val="000000"/>
          <w:sz w:val="32"/>
          <w:szCs w:val="32"/>
          <w:highlight w:val="none"/>
        </w:rPr>
        <w:t>《中华人民共和国生态环境法典》</w:t>
      </w:r>
    </w:p>
    <w:p w14:paraId="66BC05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outlineLvl w:val="1"/>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color w:val="000000"/>
          <w:sz w:val="32"/>
          <w:szCs w:val="32"/>
          <w:highlight w:val="none"/>
          <w:lang w:eastAsia="zh-CN"/>
        </w:rPr>
        <w:t>（二）《</w:t>
      </w:r>
      <w:r>
        <w:rPr>
          <w:rFonts w:hint="default" w:ascii="Times New Roman" w:hAnsi="Times New Roman" w:eastAsia="方正仿宋_GB2312" w:cs="Times New Roman"/>
          <w:b w:val="0"/>
          <w:bCs w:val="0"/>
          <w:color w:val="000000"/>
          <w:sz w:val="32"/>
          <w:szCs w:val="32"/>
          <w:highlight w:val="none"/>
        </w:rPr>
        <w:t>城市建筑垃圾管理规定</w:t>
      </w:r>
      <w:r>
        <w:rPr>
          <w:rFonts w:hint="default" w:ascii="Times New Roman" w:hAnsi="Times New Roman" w:eastAsia="方正仿宋_GB2312" w:cs="Times New Roman"/>
          <w:b w:val="0"/>
          <w:bCs w:val="0"/>
          <w:color w:val="000000"/>
          <w:sz w:val="32"/>
          <w:szCs w:val="32"/>
          <w:highlight w:val="none"/>
          <w:lang w:eastAsia="zh-CN"/>
        </w:rPr>
        <w:t>》</w:t>
      </w:r>
    </w:p>
    <w:p w14:paraId="0D38ABE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outlineLvl w:val="1"/>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color w:val="000000"/>
          <w:sz w:val="32"/>
          <w:szCs w:val="32"/>
          <w:highlight w:val="none"/>
          <w:lang w:eastAsia="zh-CN"/>
        </w:rPr>
        <w:t>（三）</w:t>
      </w:r>
      <w:r>
        <w:rPr>
          <w:rFonts w:hint="default" w:ascii="Times New Roman" w:hAnsi="Times New Roman" w:eastAsia="方正仿宋_GB2312" w:cs="Times New Roman"/>
          <w:b w:val="0"/>
          <w:bCs w:val="0"/>
          <w:color w:val="000000"/>
          <w:sz w:val="32"/>
          <w:szCs w:val="32"/>
          <w:highlight w:val="none"/>
        </w:rPr>
        <w:t>《广东省建筑垃圾管理条例》</w:t>
      </w:r>
    </w:p>
    <w:p w14:paraId="5C02BD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leftChars="0" w:right="0" w:rightChars="0" w:firstLine="640" w:firstLineChars="200"/>
        <w:jc w:val="both"/>
        <w:textAlignment w:val="auto"/>
        <w:outlineLvl w:val="1"/>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三、</w:t>
      </w:r>
      <w:r>
        <w:rPr>
          <w:rFonts w:hint="eastAsia" w:ascii="Times New Roman" w:hAnsi="Times New Roman" w:eastAsia="黑体" w:cs="Times New Roman"/>
          <w:b w:val="0"/>
          <w:bCs w:val="0"/>
          <w:color w:val="000000"/>
          <w:sz w:val="32"/>
          <w:szCs w:val="32"/>
          <w:highlight w:val="none"/>
          <w:lang w:eastAsia="zh-CN"/>
        </w:rPr>
        <w:t>修改</w:t>
      </w:r>
      <w:r>
        <w:rPr>
          <w:rFonts w:hint="default" w:ascii="Times New Roman" w:hAnsi="Times New Roman" w:eastAsia="黑体" w:cs="Times New Roman"/>
          <w:b w:val="0"/>
          <w:bCs w:val="0"/>
          <w:color w:val="000000"/>
          <w:sz w:val="32"/>
          <w:szCs w:val="32"/>
          <w:highlight w:val="none"/>
        </w:rPr>
        <w:t>思路</w:t>
      </w:r>
    </w:p>
    <w:p w14:paraId="4C107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方正仿宋_GB2312" w:cs="Times New Roman"/>
          <w:b w:val="0"/>
          <w:bCs w:val="0"/>
          <w:color w:val="000000"/>
          <w:kern w:val="0"/>
          <w:sz w:val="32"/>
          <w:szCs w:val="32"/>
          <w:highlight w:val="none"/>
          <w:lang w:val="en-US" w:eastAsia="zh-CN" w:bidi="ar"/>
        </w:rPr>
      </w:pPr>
      <w:r>
        <w:rPr>
          <w:rFonts w:hint="default" w:ascii="Times New Roman" w:hAnsi="Times New Roman" w:eastAsia="方正仿宋_GB2312" w:cs="Times New Roman"/>
          <w:b w:val="0"/>
          <w:bCs w:val="0"/>
          <w:color w:val="000000"/>
          <w:kern w:val="0"/>
          <w:sz w:val="32"/>
          <w:szCs w:val="32"/>
          <w:highlight w:val="none"/>
          <w:lang w:val="en-US" w:eastAsia="zh-CN" w:bidi="ar"/>
        </w:rPr>
        <w:t>以</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习近平生态文明思想</w:t>
      </w:r>
      <w:r>
        <w:rPr>
          <w:rFonts w:hint="default" w:ascii="Times New Roman" w:hAnsi="Times New Roman" w:eastAsia="方正仿宋_GB2312" w:cs="Times New Roman"/>
          <w:b w:val="0"/>
          <w:bCs w:val="0"/>
          <w:color w:val="000000"/>
          <w:kern w:val="0"/>
          <w:sz w:val="32"/>
          <w:szCs w:val="32"/>
          <w:highlight w:val="none"/>
          <w:lang w:val="en-US" w:eastAsia="zh-CN" w:bidi="ar"/>
        </w:rPr>
        <w:t>为指导，严格遵循《法典》核心要求，坚持</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减量化、资源化、无害化</w:t>
      </w:r>
      <w:r>
        <w:rPr>
          <w:rFonts w:hint="default" w:ascii="Times New Roman" w:hAnsi="Times New Roman" w:eastAsia="方正仿宋_GB2312" w:cs="Times New Roman"/>
          <w:b w:val="0"/>
          <w:bCs w:val="0"/>
          <w:color w:val="000000"/>
          <w:kern w:val="0"/>
          <w:sz w:val="32"/>
          <w:szCs w:val="32"/>
          <w:highlight w:val="none"/>
          <w:lang w:val="en-US" w:eastAsia="zh-CN" w:bidi="ar"/>
        </w:rPr>
        <w:t>和</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谁产生、谁负责</w:t>
      </w:r>
      <w:r>
        <w:rPr>
          <w:rFonts w:hint="default" w:ascii="Times New Roman" w:hAnsi="Times New Roman" w:eastAsia="方正仿宋_GB2312" w:cs="Times New Roman"/>
          <w:b w:val="0"/>
          <w:bCs w:val="0"/>
          <w:color w:val="000000"/>
          <w:kern w:val="0"/>
          <w:sz w:val="32"/>
          <w:szCs w:val="32"/>
          <w:highlight w:val="none"/>
          <w:lang w:val="en-US" w:eastAsia="zh-CN" w:bidi="ar"/>
        </w:rPr>
        <w:t>原则，立足江门实际，聚焦</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源头减量、分类管理、全过程管控、综合利用、智慧监管、严格执法</w:t>
      </w:r>
      <w:r>
        <w:rPr>
          <w:rFonts w:hint="default" w:ascii="Times New Roman" w:hAnsi="Times New Roman" w:eastAsia="方正仿宋_GB2312" w:cs="Times New Roman"/>
          <w:b w:val="0"/>
          <w:bCs w:val="0"/>
          <w:color w:val="000000"/>
          <w:kern w:val="0"/>
          <w:sz w:val="32"/>
          <w:szCs w:val="32"/>
          <w:highlight w:val="none"/>
          <w:lang w:val="en-US" w:eastAsia="zh-CN" w:bidi="ar"/>
        </w:rPr>
        <w:t>六大关键环节，重点解决现行《办法》与上位法衔接不一致等突出问题，构建</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政府主导、部门协同、企业主体、社会参与</w:t>
      </w:r>
      <w:r>
        <w:rPr>
          <w:rFonts w:hint="default" w:ascii="Times New Roman" w:hAnsi="Times New Roman" w:eastAsia="方正仿宋_GB2312" w:cs="Times New Roman"/>
          <w:b w:val="0"/>
          <w:bCs w:val="0"/>
          <w:color w:val="000000"/>
          <w:kern w:val="0"/>
          <w:sz w:val="32"/>
          <w:szCs w:val="32"/>
          <w:highlight w:val="none"/>
          <w:lang w:val="en-US" w:eastAsia="zh-CN" w:bidi="ar"/>
        </w:rPr>
        <w:t>的建筑垃圾治理新格局，推动我市建筑垃圾治理能力全面提升。</w:t>
      </w:r>
    </w:p>
    <w:p w14:paraId="271CE7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黑体" w:cs="Times New Roman"/>
          <w:b w:val="0"/>
          <w:bCs w:val="0"/>
          <w:color w:val="000000"/>
          <w:kern w:val="0"/>
          <w:sz w:val="32"/>
          <w:szCs w:val="32"/>
          <w:highlight w:val="none"/>
          <w:lang w:val="en-US" w:eastAsia="zh-CN" w:bidi="ar"/>
        </w:rPr>
      </w:pPr>
      <w:r>
        <w:rPr>
          <w:rFonts w:hint="eastAsia" w:ascii="Times New Roman" w:hAnsi="Times New Roman" w:eastAsia="黑体" w:cs="Times New Roman"/>
          <w:b w:val="0"/>
          <w:bCs w:val="0"/>
          <w:color w:val="000000"/>
          <w:kern w:val="0"/>
          <w:sz w:val="32"/>
          <w:szCs w:val="32"/>
          <w:highlight w:val="none"/>
          <w:lang w:val="en-US" w:eastAsia="zh-CN" w:bidi="ar"/>
        </w:rPr>
        <w:t>四</w:t>
      </w:r>
      <w:r>
        <w:rPr>
          <w:rFonts w:hint="default" w:ascii="Times New Roman" w:hAnsi="Times New Roman" w:eastAsia="黑体" w:cs="Times New Roman"/>
          <w:b w:val="0"/>
          <w:bCs w:val="0"/>
          <w:color w:val="000000"/>
          <w:kern w:val="0"/>
          <w:sz w:val="32"/>
          <w:szCs w:val="32"/>
          <w:highlight w:val="none"/>
          <w:lang w:val="en-US" w:eastAsia="zh-CN" w:bidi="ar"/>
        </w:rPr>
        <w:t>、</w:t>
      </w:r>
      <w:r>
        <w:rPr>
          <w:rFonts w:hint="eastAsia" w:ascii="Times New Roman" w:hAnsi="Times New Roman" w:eastAsia="黑体" w:cs="Times New Roman"/>
          <w:b w:val="0"/>
          <w:bCs w:val="0"/>
          <w:color w:val="000000"/>
          <w:kern w:val="0"/>
          <w:sz w:val="32"/>
          <w:szCs w:val="32"/>
          <w:highlight w:val="none"/>
          <w:lang w:val="en-US" w:eastAsia="zh-CN" w:bidi="ar"/>
        </w:rPr>
        <w:t>修改</w:t>
      </w:r>
      <w:r>
        <w:rPr>
          <w:rFonts w:hint="default" w:ascii="Times New Roman" w:hAnsi="Times New Roman" w:eastAsia="黑体" w:cs="Times New Roman"/>
          <w:b w:val="0"/>
          <w:bCs w:val="0"/>
          <w:color w:val="000000"/>
          <w:kern w:val="0"/>
          <w:sz w:val="32"/>
          <w:szCs w:val="32"/>
          <w:highlight w:val="none"/>
          <w:lang w:val="en-US" w:eastAsia="zh-CN" w:bidi="ar"/>
        </w:rPr>
        <w:t>的必要性和可行性</w:t>
      </w:r>
    </w:p>
    <w:p w14:paraId="287F84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方正楷体_GB2312" w:cs="Times New Roman"/>
          <w:b w:val="0"/>
          <w:bCs w:val="0"/>
          <w:color w:val="000000"/>
          <w:sz w:val="32"/>
          <w:szCs w:val="32"/>
          <w:highlight w:val="none"/>
        </w:rPr>
      </w:pPr>
      <w:r>
        <w:rPr>
          <w:rFonts w:hint="default" w:ascii="Times New Roman" w:hAnsi="Times New Roman" w:eastAsia="方正楷体_GB2312" w:cs="Times New Roman"/>
          <w:b w:val="0"/>
          <w:bCs w:val="0"/>
          <w:color w:val="000000"/>
          <w:sz w:val="32"/>
          <w:szCs w:val="32"/>
          <w:highlight w:val="none"/>
        </w:rPr>
        <w:t>（一）必要性</w:t>
      </w:r>
    </w:p>
    <w:p w14:paraId="59E11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default" w:ascii="Times New Roman" w:hAnsi="Times New Roman" w:eastAsia="方正仿宋_GB2312" w:cs="Times New Roman"/>
          <w:b w:val="0"/>
          <w:bCs w:val="0"/>
          <w:color w:val="000000"/>
          <w:sz w:val="32"/>
          <w:szCs w:val="32"/>
          <w:highlight w:val="none"/>
        </w:rPr>
      </w:pPr>
      <w:r>
        <w:rPr>
          <w:rFonts w:hint="eastAsia" w:ascii="Times New Roman" w:hAnsi="Times New Roman" w:eastAsia="方正仿宋_GB2312" w:cs="Times New Roman"/>
          <w:b w:val="0"/>
          <w:bCs w:val="0"/>
          <w:color w:val="000000"/>
          <w:kern w:val="0"/>
          <w:sz w:val="32"/>
          <w:szCs w:val="32"/>
          <w:highlight w:val="none"/>
          <w:lang w:val="en-US" w:eastAsia="zh-CN" w:bidi="ar"/>
        </w:rPr>
        <w:t>修改</w:t>
      </w:r>
      <w:r>
        <w:rPr>
          <w:rFonts w:hint="default" w:ascii="Times New Roman" w:hAnsi="Times New Roman" w:eastAsia="方正仿宋_GB2312" w:cs="Times New Roman"/>
          <w:b w:val="0"/>
          <w:bCs w:val="0"/>
          <w:color w:val="000000"/>
          <w:kern w:val="0"/>
          <w:sz w:val="32"/>
          <w:szCs w:val="32"/>
          <w:highlight w:val="none"/>
          <w:lang w:val="en-US" w:eastAsia="zh-CN" w:bidi="ar"/>
        </w:rPr>
        <w:t>《办法》是</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贯彻落实《法典》的法定要求</w:t>
      </w:r>
      <w:r>
        <w:rPr>
          <w:rFonts w:hint="default" w:ascii="Times New Roman" w:hAnsi="Times New Roman" w:eastAsia="方正仿宋_GB2312" w:cs="Times New Roman"/>
          <w:b w:val="0"/>
          <w:bCs w:val="0"/>
          <w:color w:val="000000"/>
          <w:kern w:val="0"/>
          <w:sz w:val="32"/>
          <w:szCs w:val="32"/>
          <w:highlight w:val="none"/>
          <w:lang w:val="en-US" w:eastAsia="zh-CN" w:bidi="ar"/>
        </w:rPr>
        <w:t>，是</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解决我市建筑垃圾管理突出问题的现实需要</w:t>
      </w:r>
      <w:r>
        <w:rPr>
          <w:rFonts w:hint="default" w:ascii="Times New Roman" w:hAnsi="Times New Roman" w:eastAsia="方正仿宋_GB2312" w:cs="Times New Roman"/>
          <w:b w:val="0"/>
          <w:bCs w:val="0"/>
          <w:color w:val="000000"/>
          <w:kern w:val="0"/>
          <w:sz w:val="32"/>
          <w:szCs w:val="32"/>
          <w:highlight w:val="none"/>
          <w:lang w:val="en-US" w:eastAsia="zh-CN" w:bidi="ar"/>
        </w:rPr>
        <w:t>，是</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推进“无废城市”建设、提升城市治理现代化水平的重要举措</w:t>
      </w:r>
      <w:r>
        <w:rPr>
          <w:rFonts w:hint="default" w:ascii="Times New Roman" w:hAnsi="Times New Roman" w:eastAsia="方正仿宋_GB2312" w:cs="Times New Roman"/>
          <w:b w:val="0"/>
          <w:bCs w:val="0"/>
          <w:color w:val="000000"/>
          <w:kern w:val="0"/>
          <w:sz w:val="32"/>
          <w:szCs w:val="32"/>
          <w:highlight w:val="none"/>
          <w:lang w:val="en-US" w:eastAsia="zh-CN" w:bidi="ar"/>
        </w:rPr>
        <w:t>，对</w:t>
      </w:r>
      <w:r>
        <w:rPr>
          <w:rStyle w:val="12"/>
          <w:rFonts w:hint="default" w:ascii="Times New Roman" w:hAnsi="Times New Roman" w:eastAsia="方正仿宋_GB2312" w:cs="Times New Roman"/>
          <w:b w:val="0"/>
          <w:bCs w:val="0"/>
          <w:color w:val="000000"/>
          <w:kern w:val="0"/>
          <w:sz w:val="32"/>
          <w:szCs w:val="32"/>
          <w:highlight w:val="none"/>
          <w:lang w:val="en-US" w:eastAsia="zh-CN" w:bidi="ar"/>
        </w:rPr>
        <w:t>保护生态环境、改善人居环境、促进绿色低碳发展</w:t>
      </w:r>
      <w:r>
        <w:rPr>
          <w:rFonts w:hint="default" w:ascii="Times New Roman" w:hAnsi="Times New Roman" w:eastAsia="方正仿宋_GB2312" w:cs="Times New Roman"/>
          <w:b w:val="0"/>
          <w:bCs w:val="0"/>
          <w:color w:val="000000"/>
          <w:kern w:val="0"/>
          <w:sz w:val="32"/>
          <w:szCs w:val="32"/>
          <w:highlight w:val="none"/>
          <w:lang w:val="en-US" w:eastAsia="zh-CN" w:bidi="ar"/>
        </w:rPr>
        <w:t>具有重要意义。</w:t>
      </w:r>
    </w:p>
    <w:p w14:paraId="2D08EFF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leftChars="0" w:right="0" w:rightChars="0" w:firstLine="640" w:firstLineChars="200"/>
        <w:jc w:val="both"/>
        <w:textAlignment w:val="auto"/>
        <w:outlineLvl w:val="2"/>
        <w:rPr>
          <w:rFonts w:hint="default" w:ascii="Times New Roman" w:hAnsi="Times New Roman" w:eastAsia="方正楷体_GB2312" w:cs="Times New Roman"/>
          <w:b w:val="0"/>
          <w:bCs w:val="0"/>
          <w:color w:val="000000"/>
          <w:sz w:val="32"/>
          <w:szCs w:val="32"/>
          <w:highlight w:val="none"/>
        </w:rPr>
      </w:pPr>
      <w:r>
        <w:rPr>
          <w:rFonts w:hint="eastAsia" w:ascii="Times New Roman" w:hAnsi="Times New Roman" w:eastAsia="方正楷体_GB2312" w:cs="Times New Roman"/>
          <w:b w:val="0"/>
          <w:bCs w:val="0"/>
          <w:color w:val="000000"/>
          <w:kern w:val="0"/>
          <w:sz w:val="32"/>
          <w:szCs w:val="32"/>
          <w:lang w:val="en-US" w:eastAsia="zh-CN" w:bidi="ar"/>
        </w:rPr>
        <w:t>（二）</w:t>
      </w:r>
      <w:r>
        <w:rPr>
          <w:rFonts w:hint="default" w:ascii="Times New Roman" w:hAnsi="Times New Roman" w:eastAsia="方正楷体_GB2312" w:cs="Times New Roman"/>
          <w:b w:val="0"/>
          <w:bCs w:val="0"/>
          <w:color w:val="000000"/>
          <w:sz w:val="32"/>
          <w:szCs w:val="32"/>
          <w:highlight w:val="none"/>
        </w:rPr>
        <w:t>可行性</w:t>
      </w:r>
    </w:p>
    <w:p w14:paraId="69B43CD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outlineLvl w:val="2"/>
        <w:rPr>
          <w:rFonts w:hint="default" w:ascii="Times New Roman" w:hAnsi="Times New Roman" w:eastAsia="方正仿宋_GB2312" w:cs="Times New Roman"/>
          <w:b w:val="0"/>
          <w:bCs w:val="0"/>
          <w:color w:val="000000"/>
          <w:sz w:val="32"/>
          <w:szCs w:val="32"/>
          <w:highlight w:val="none"/>
        </w:rPr>
      </w:pPr>
      <w:r>
        <w:rPr>
          <w:rStyle w:val="12"/>
          <w:rFonts w:hint="default" w:ascii="Times New Roman" w:hAnsi="Times New Roman" w:eastAsia="方正仿宋_GB2312" w:cs="Times New Roman"/>
          <w:b w:val="0"/>
          <w:bCs w:val="0"/>
          <w:color w:val="000000"/>
          <w:sz w:val="32"/>
          <w:szCs w:val="32"/>
          <w:highlight w:val="none"/>
          <w:lang w:val="en-US" w:eastAsia="zh-CN"/>
        </w:rPr>
        <w:t>1.</w:t>
      </w:r>
      <w:r>
        <w:rPr>
          <w:rStyle w:val="12"/>
          <w:rFonts w:hint="default" w:ascii="Times New Roman" w:hAnsi="Times New Roman" w:eastAsia="方正仿宋_GB2312" w:cs="Times New Roman"/>
          <w:b/>
          <w:bCs/>
          <w:color w:val="000000"/>
          <w:sz w:val="32"/>
          <w:szCs w:val="32"/>
          <w:highlight w:val="none"/>
        </w:rPr>
        <w:t>上位法支撑有力</w:t>
      </w:r>
      <w:r>
        <w:rPr>
          <w:rFonts w:hint="default" w:ascii="Times New Roman" w:hAnsi="Times New Roman" w:eastAsia="方正仿宋_GB2312" w:cs="Times New Roman"/>
          <w:b/>
          <w:bCs/>
          <w:color w:val="000000"/>
          <w:sz w:val="32"/>
          <w:szCs w:val="32"/>
          <w:highlight w:val="none"/>
        </w:rPr>
        <w:t>：</w:t>
      </w:r>
      <w:r>
        <w:rPr>
          <w:rFonts w:hint="default" w:ascii="Times New Roman" w:hAnsi="Times New Roman" w:eastAsia="方正仿宋_GB2312" w:cs="Times New Roman"/>
          <w:b w:val="0"/>
          <w:bCs w:val="0"/>
          <w:color w:val="000000"/>
          <w:sz w:val="32"/>
          <w:szCs w:val="32"/>
          <w:highlight w:val="none"/>
        </w:rPr>
        <w:t>《法典》</w:t>
      </w:r>
      <w:r>
        <w:rPr>
          <w:rFonts w:hint="default" w:ascii="Times New Roman" w:hAnsi="Times New Roman" w:eastAsia="仿宋_GB2312" w:cs="Times New Roman"/>
          <w:color w:val="000000"/>
          <w:kern w:val="2"/>
          <w:sz w:val="32"/>
          <w:szCs w:val="32"/>
          <w:highlight w:val="none"/>
          <w:lang w:val="en-US" w:eastAsia="zh-CN" w:bidi="ar"/>
        </w:rPr>
        <w:t>经十四届全国人大四次会议审议通过，自2026年8月15日起施行</w:t>
      </w:r>
      <w:r>
        <w:rPr>
          <w:rFonts w:hint="default" w:ascii="Times New Roman" w:hAnsi="Times New Roman" w:eastAsia="方正仿宋_GB2312" w:cs="Times New Roman"/>
          <w:b w:val="0"/>
          <w:bCs w:val="0"/>
          <w:color w:val="000000"/>
          <w:sz w:val="32"/>
          <w:szCs w:val="32"/>
          <w:highlight w:val="none"/>
        </w:rPr>
        <w:t>，为</w:t>
      </w:r>
      <w:r>
        <w:rPr>
          <w:rFonts w:hint="eastAsia" w:ascii="Times New Roman" w:hAnsi="Times New Roman" w:eastAsia="方正仿宋_GB2312" w:cs="Times New Roman"/>
          <w:b w:val="0"/>
          <w:bCs w:val="0"/>
          <w:color w:val="000000"/>
          <w:sz w:val="32"/>
          <w:szCs w:val="32"/>
          <w:highlight w:val="none"/>
          <w:lang w:eastAsia="zh-CN"/>
        </w:rPr>
        <w:t>修改</w:t>
      </w:r>
      <w:r>
        <w:rPr>
          <w:rFonts w:hint="default" w:ascii="Times New Roman" w:hAnsi="Times New Roman" w:eastAsia="方正仿宋_GB2312" w:cs="Times New Roman"/>
          <w:b w:val="0"/>
          <w:bCs w:val="0"/>
          <w:color w:val="000000"/>
          <w:sz w:val="32"/>
          <w:szCs w:val="32"/>
          <w:highlight w:val="none"/>
        </w:rPr>
        <w:t>工作提供了</w:t>
      </w:r>
      <w:r>
        <w:rPr>
          <w:rStyle w:val="12"/>
          <w:rFonts w:hint="default" w:ascii="Times New Roman" w:hAnsi="Times New Roman" w:eastAsia="方正仿宋_GB2312" w:cs="Times New Roman"/>
          <w:b w:val="0"/>
          <w:bCs w:val="0"/>
          <w:color w:val="000000"/>
          <w:sz w:val="32"/>
          <w:szCs w:val="32"/>
          <w:highlight w:val="none"/>
        </w:rPr>
        <w:t>明确的法律依据和制度框架</w:t>
      </w:r>
      <w:r>
        <w:rPr>
          <w:rFonts w:hint="default" w:ascii="Times New Roman" w:hAnsi="Times New Roman" w:eastAsia="方正仿宋_GB2312" w:cs="Times New Roman"/>
          <w:b w:val="0"/>
          <w:bCs w:val="0"/>
          <w:color w:val="000000"/>
          <w:sz w:val="32"/>
          <w:szCs w:val="32"/>
          <w:highlight w:val="none"/>
        </w:rPr>
        <w:t>。</w:t>
      </w:r>
    </w:p>
    <w:p w14:paraId="6EE692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default" w:ascii="Times New Roman" w:hAnsi="Times New Roman" w:eastAsia="方正仿宋_GB2312" w:cs="Times New Roman"/>
          <w:b w:val="0"/>
          <w:bCs w:val="0"/>
          <w:color w:val="000000"/>
          <w:sz w:val="32"/>
          <w:szCs w:val="32"/>
          <w:highlight w:val="none"/>
        </w:rPr>
      </w:pPr>
      <w:r>
        <w:rPr>
          <w:rStyle w:val="12"/>
          <w:rFonts w:hint="default" w:ascii="Times New Roman" w:hAnsi="Times New Roman" w:eastAsia="方正仿宋_GB2312" w:cs="Times New Roman"/>
          <w:b w:val="0"/>
          <w:bCs w:val="0"/>
          <w:color w:val="000000"/>
          <w:sz w:val="32"/>
          <w:szCs w:val="32"/>
          <w:highlight w:val="none"/>
          <w:lang w:val="en-US" w:eastAsia="zh-CN"/>
        </w:rPr>
        <w:t>2.</w:t>
      </w:r>
      <w:r>
        <w:rPr>
          <w:rStyle w:val="12"/>
          <w:rFonts w:hint="default" w:ascii="Times New Roman" w:hAnsi="Times New Roman" w:eastAsia="方正仿宋_GB2312" w:cs="Times New Roman"/>
          <w:b/>
          <w:bCs/>
          <w:color w:val="000000"/>
          <w:sz w:val="32"/>
          <w:szCs w:val="32"/>
          <w:highlight w:val="none"/>
        </w:rPr>
        <w:t>部门共识广泛：</w:t>
      </w:r>
      <w:r>
        <w:rPr>
          <w:rFonts w:hint="default" w:ascii="Times New Roman" w:hAnsi="Times New Roman" w:eastAsia="方正仿宋_GB2312" w:cs="Times New Roman"/>
          <w:b w:val="0"/>
          <w:bCs w:val="0"/>
          <w:color w:val="000000"/>
          <w:sz w:val="32"/>
          <w:szCs w:val="32"/>
          <w:highlight w:val="none"/>
        </w:rPr>
        <w:t>各相关部门对</w:t>
      </w:r>
      <w:r>
        <w:rPr>
          <w:rFonts w:hint="eastAsia" w:ascii="Times New Roman" w:hAnsi="Times New Roman" w:eastAsia="方正仿宋_GB2312" w:cs="Times New Roman"/>
          <w:b w:val="0"/>
          <w:bCs w:val="0"/>
          <w:color w:val="000000"/>
          <w:sz w:val="32"/>
          <w:szCs w:val="32"/>
          <w:highlight w:val="none"/>
          <w:lang w:eastAsia="zh-CN"/>
        </w:rPr>
        <w:t>修改</w:t>
      </w:r>
      <w:r>
        <w:rPr>
          <w:rFonts w:hint="default" w:ascii="Times New Roman" w:hAnsi="Times New Roman" w:eastAsia="方正仿宋_GB2312" w:cs="Times New Roman"/>
          <w:b w:val="0"/>
          <w:bCs w:val="0"/>
          <w:color w:val="000000"/>
          <w:sz w:val="32"/>
          <w:szCs w:val="32"/>
          <w:highlight w:val="none"/>
        </w:rPr>
        <w:t>工作</w:t>
      </w:r>
      <w:r>
        <w:rPr>
          <w:rStyle w:val="12"/>
          <w:rFonts w:hint="default" w:ascii="Times New Roman" w:hAnsi="Times New Roman" w:eastAsia="方正仿宋_GB2312" w:cs="Times New Roman"/>
          <w:b w:val="0"/>
          <w:bCs w:val="0"/>
          <w:color w:val="000000"/>
          <w:sz w:val="32"/>
          <w:szCs w:val="32"/>
          <w:highlight w:val="none"/>
        </w:rPr>
        <w:t>高度重视、积极配合</w:t>
      </w:r>
      <w:r>
        <w:rPr>
          <w:rFonts w:hint="default" w:ascii="Times New Roman" w:hAnsi="Times New Roman" w:eastAsia="方正仿宋_GB2312" w:cs="Times New Roman"/>
          <w:b w:val="0"/>
          <w:bCs w:val="0"/>
          <w:color w:val="000000"/>
          <w:sz w:val="32"/>
          <w:szCs w:val="32"/>
          <w:highlight w:val="none"/>
        </w:rPr>
        <w:t>，形成了</w:t>
      </w:r>
      <w:r>
        <w:rPr>
          <w:rStyle w:val="12"/>
          <w:rFonts w:hint="default" w:ascii="Times New Roman" w:hAnsi="Times New Roman" w:eastAsia="方正仿宋_GB2312" w:cs="Times New Roman"/>
          <w:b w:val="0"/>
          <w:bCs w:val="0"/>
          <w:color w:val="000000"/>
          <w:sz w:val="32"/>
          <w:szCs w:val="32"/>
          <w:highlight w:val="none"/>
        </w:rPr>
        <w:t>工作合力</w:t>
      </w:r>
      <w:r>
        <w:rPr>
          <w:rFonts w:hint="default" w:ascii="Times New Roman" w:hAnsi="Times New Roman" w:eastAsia="方正仿宋_GB2312" w:cs="Times New Roman"/>
          <w:b w:val="0"/>
          <w:bCs w:val="0"/>
          <w:color w:val="000000"/>
          <w:sz w:val="32"/>
          <w:szCs w:val="32"/>
          <w:highlight w:val="none"/>
        </w:rPr>
        <w:t>，确保</w:t>
      </w:r>
      <w:r>
        <w:rPr>
          <w:rFonts w:hint="eastAsia" w:ascii="Times New Roman" w:hAnsi="Times New Roman" w:eastAsia="方正仿宋_GB2312" w:cs="Times New Roman"/>
          <w:b w:val="0"/>
          <w:bCs w:val="0"/>
          <w:color w:val="000000"/>
          <w:sz w:val="32"/>
          <w:szCs w:val="32"/>
          <w:highlight w:val="none"/>
          <w:lang w:eastAsia="zh-CN"/>
        </w:rPr>
        <w:t>修改</w:t>
      </w:r>
      <w:r>
        <w:rPr>
          <w:rFonts w:hint="default" w:ascii="Times New Roman" w:hAnsi="Times New Roman" w:eastAsia="方正仿宋_GB2312" w:cs="Times New Roman"/>
          <w:b w:val="0"/>
          <w:bCs w:val="0"/>
          <w:color w:val="000000"/>
          <w:sz w:val="32"/>
          <w:szCs w:val="32"/>
          <w:highlight w:val="none"/>
        </w:rPr>
        <w:t>工作顺利推进。</w:t>
      </w:r>
    </w:p>
    <w:p w14:paraId="082D03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default" w:ascii="Times New Roman" w:hAnsi="Times New Roman" w:eastAsia="方正仿宋_GB2312" w:cs="Times New Roman"/>
          <w:b w:val="0"/>
          <w:bCs w:val="0"/>
          <w:color w:val="000000"/>
          <w:sz w:val="32"/>
          <w:szCs w:val="32"/>
          <w:highlight w:val="none"/>
        </w:rPr>
      </w:pPr>
      <w:r>
        <w:rPr>
          <w:rStyle w:val="12"/>
          <w:rFonts w:hint="default" w:ascii="Times New Roman" w:hAnsi="Times New Roman" w:eastAsia="方正仿宋_GB2312" w:cs="Times New Roman"/>
          <w:b w:val="0"/>
          <w:bCs w:val="0"/>
          <w:color w:val="000000"/>
          <w:sz w:val="32"/>
          <w:szCs w:val="32"/>
          <w:highlight w:val="none"/>
          <w:lang w:val="en-US" w:eastAsia="zh-CN"/>
        </w:rPr>
        <w:t>3.</w:t>
      </w:r>
      <w:r>
        <w:rPr>
          <w:rStyle w:val="12"/>
          <w:rFonts w:hint="default" w:ascii="Times New Roman" w:hAnsi="Times New Roman" w:eastAsia="方正仿宋_GB2312" w:cs="Times New Roman"/>
          <w:b/>
          <w:bCs/>
          <w:color w:val="000000"/>
          <w:sz w:val="32"/>
          <w:szCs w:val="32"/>
          <w:highlight w:val="none"/>
        </w:rPr>
        <w:t>实践基础扎实：</w:t>
      </w:r>
      <w:r>
        <w:rPr>
          <w:rFonts w:hint="default" w:ascii="Times New Roman" w:hAnsi="Times New Roman" w:eastAsia="方正仿宋_GB2312" w:cs="Times New Roman"/>
          <w:b w:val="0"/>
          <w:bCs w:val="0"/>
          <w:color w:val="000000"/>
          <w:sz w:val="32"/>
          <w:szCs w:val="32"/>
          <w:highlight w:val="none"/>
        </w:rPr>
        <w:t>现行《办法》</w:t>
      </w:r>
      <w:r>
        <w:rPr>
          <w:rFonts w:hint="eastAsia" w:ascii="Times New Roman" w:hAnsi="Times New Roman" w:eastAsia="方正仿宋_GB2312" w:cs="Times New Roman"/>
          <w:b w:val="0"/>
          <w:bCs w:val="0"/>
          <w:color w:val="000000"/>
          <w:sz w:val="32"/>
          <w:szCs w:val="32"/>
          <w:highlight w:val="none"/>
          <w:lang w:eastAsia="zh-CN"/>
        </w:rPr>
        <w:t>已</w:t>
      </w:r>
      <w:r>
        <w:rPr>
          <w:rFonts w:hint="default" w:ascii="Times New Roman" w:hAnsi="Times New Roman" w:eastAsia="方正仿宋_GB2312" w:cs="Times New Roman"/>
          <w:b w:val="0"/>
          <w:bCs w:val="0"/>
          <w:color w:val="000000"/>
          <w:sz w:val="32"/>
          <w:szCs w:val="32"/>
          <w:highlight w:val="none"/>
        </w:rPr>
        <w:t>实施</w:t>
      </w:r>
      <w:r>
        <w:rPr>
          <w:rFonts w:hint="eastAsia" w:ascii="Times New Roman" w:hAnsi="Times New Roman" w:eastAsia="方正仿宋_GB2312" w:cs="Times New Roman"/>
          <w:b w:val="0"/>
          <w:bCs w:val="0"/>
          <w:color w:val="000000"/>
          <w:sz w:val="32"/>
          <w:szCs w:val="32"/>
          <w:highlight w:val="none"/>
          <w:lang w:eastAsia="zh-CN"/>
        </w:rPr>
        <w:t>两</w:t>
      </w:r>
      <w:r>
        <w:rPr>
          <w:rFonts w:hint="default" w:ascii="Times New Roman" w:hAnsi="Times New Roman" w:eastAsia="方正仿宋_GB2312" w:cs="Times New Roman"/>
          <w:b w:val="0"/>
          <w:bCs w:val="0"/>
          <w:color w:val="000000"/>
          <w:sz w:val="32"/>
          <w:szCs w:val="32"/>
          <w:highlight w:val="none"/>
        </w:rPr>
        <w:t>年，积累了丰富的管理经验</w:t>
      </w:r>
      <w:r>
        <w:rPr>
          <w:rFonts w:hint="eastAsia" w:ascii="Times New Roman" w:hAnsi="Times New Roman" w:eastAsia="方正仿宋_GB2312" w:cs="Times New Roman"/>
          <w:b w:val="0"/>
          <w:bCs w:val="0"/>
          <w:color w:val="000000"/>
          <w:sz w:val="32"/>
          <w:szCs w:val="32"/>
          <w:highlight w:val="none"/>
          <w:lang w:eastAsia="zh-CN"/>
        </w:rPr>
        <w:t>，同时，</w:t>
      </w:r>
      <w:r>
        <w:rPr>
          <w:rFonts w:hint="default" w:ascii="Times New Roman" w:hAnsi="Times New Roman" w:eastAsia="方正仿宋_GB2312" w:cs="Times New Roman"/>
          <w:b w:val="0"/>
          <w:bCs w:val="0"/>
          <w:color w:val="000000"/>
          <w:sz w:val="32"/>
          <w:szCs w:val="32"/>
          <w:highlight w:val="none"/>
        </w:rPr>
        <w:t>《江门市建筑垃圾污染环境防治工作规划（202</w:t>
      </w:r>
      <w:r>
        <w:rPr>
          <w:rFonts w:hint="default" w:ascii="Times New Roman" w:hAnsi="Times New Roman" w:eastAsia="方正仿宋_GB2312" w:cs="Times New Roman"/>
          <w:b w:val="0"/>
          <w:bCs w:val="0"/>
          <w:color w:val="000000"/>
          <w:sz w:val="32"/>
          <w:szCs w:val="32"/>
          <w:highlight w:val="none"/>
          <w:lang w:val="en-US" w:eastAsia="zh-CN"/>
        </w:rPr>
        <w:t>5</w:t>
      </w:r>
      <w:r>
        <w:rPr>
          <w:rFonts w:hint="default" w:ascii="Times New Roman" w:hAnsi="Times New Roman" w:eastAsia="方正仿宋_GB2312" w:cs="Times New Roman"/>
          <w:b w:val="0"/>
          <w:bCs w:val="0"/>
          <w:color w:val="000000"/>
          <w:sz w:val="32"/>
          <w:szCs w:val="32"/>
          <w:highlight w:val="none"/>
        </w:rPr>
        <w:t>-2030 年）》已印发，</w:t>
      </w:r>
      <w:r>
        <w:rPr>
          <w:rStyle w:val="12"/>
          <w:rFonts w:hint="default" w:ascii="Times New Roman" w:hAnsi="Times New Roman" w:eastAsia="方正仿宋_GB2312" w:cs="Times New Roman"/>
          <w:b w:val="0"/>
          <w:bCs w:val="0"/>
          <w:color w:val="000000"/>
          <w:sz w:val="32"/>
          <w:szCs w:val="32"/>
          <w:highlight w:val="none"/>
        </w:rPr>
        <w:t>设施布局、分类管理、智慧监管</w:t>
      </w:r>
      <w:r>
        <w:rPr>
          <w:rFonts w:hint="default" w:ascii="Times New Roman" w:hAnsi="Times New Roman" w:eastAsia="方正仿宋_GB2312" w:cs="Times New Roman"/>
          <w:b w:val="0"/>
          <w:bCs w:val="0"/>
          <w:color w:val="000000"/>
          <w:sz w:val="32"/>
          <w:szCs w:val="32"/>
          <w:highlight w:val="none"/>
        </w:rPr>
        <w:t>等政策措施已明确，为</w:t>
      </w:r>
      <w:r>
        <w:rPr>
          <w:rFonts w:hint="eastAsia" w:ascii="Times New Roman" w:hAnsi="Times New Roman" w:eastAsia="方正仿宋_GB2312" w:cs="Times New Roman"/>
          <w:b w:val="0"/>
          <w:bCs w:val="0"/>
          <w:color w:val="000000"/>
          <w:sz w:val="32"/>
          <w:szCs w:val="32"/>
          <w:highlight w:val="none"/>
          <w:lang w:eastAsia="zh-CN"/>
        </w:rPr>
        <w:t>修改</w:t>
      </w:r>
      <w:r>
        <w:rPr>
          <w:rFonts w:hint="default" w:ascii="Times New Roman" w:hAnsi="Times New Roman" w:eastAsia="方正仿宋_GB2312" w:cs="Times New Roman"/>
          <w:b w:val="0"/>
          <w:bCs w:val="0"/>
          <w:color w:val="000000"/>
          <w:sz w:val="32"/>
          <w:szCs w:val="32"/>
          <w:highlight w:val="none"/>
        </w:rPr>
        <w:t>提供了实践支撑。</w:t>
      </w:r>
    </w:p>
    <w:p w14:paraId="2215A3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default" w:ascii="Times New Roman" w:hAnsi="Times New Roman" w:eastAsia="方正仿宋_GB2312" w:cs="Times New Roman"/>
          <w:b w:val="0"/>
          <w:bCs w:val="0"/>
          <w:color w:val="000000"/>
          <w:sz w:val="32"/>
          <w:szCs w:val="32"/>
          <w:highlight w:val="none"/>
        </w:rPr>
      </w:pPr>
      <w:r>
        <w:rPr>
          <w:rStyle w:val="12"/>
          <w:rFonts w:hint="default" w:ascii="Times New Roman" w:hAnsi="Times New Roman" w:eastAsia="方正仿宋_GB2312" w:cs="Times New Roman"/>
          <w:b w:val="0"/>
          <w:bCs w:val="0"/>
          <w:color w:val="000000"/>
          <w:sz w:val="32"/>
          <w:szCs w:val="32"/>
          <w:highlight w:val="none"/>
          <w:lang w:val="en-US" w:eastAsia="zh-CN"/>
        </w:rPr>
        <w:t>4.</w:t>
      </w:r>
      <w:r>
        <w:rPr>
          <w:rStyle w:val="12"/>
          <w:rFonts w:hint="default" w:ascii="Times New Roman" w:hAnsi="Times New Roman" w:eastAsia="方正仿宋_GB2312" w:cs="Times New Roman"/>
          <w:b/>
          <w:bCs/>
          <w:color w:val="000000"/>
          <w:sz w:val="32"/>
          <w:szCs w:val="32"/>
          <w:highlight w:val="none"/>
        </w:rPr>
        <w:t>社会</w:t>
      </w:r>
      <w:r>
        <w:rPr>
          <w:rStyle w:val="12"/>
          <w:rFonts w:hint="default" w:ascii="Times New Roman" w:hAnsi="Times New Roman" w:eastAsia="方正仿宋_GB2312" w:cs="Times New Roman"/>
          <w:b/>
          <w:bCs/>
          <w:color w:val="000000"/>
          <w:sz w:val="32"/>
          <w:szCs w:val="32"/>
          <w:highlight w:val="none"/>
          <w:lang w:eastAsia="zh-CN"/>
        </w:rPr>
        <w:t>需求迫切</w:t>
      </w:r>
      <w:r>
        <w:rPr>
          <w:rStyle w:val="12"/>
          <w:rFonts w:hint="default" w:ascii="Times New Roman" w:hAnsi="Times New Roman" w:eastAsia="方正仿宋_GB2312" w:cs="Times New Roman"/>
          <w:b/>
          <w:bCs/>
          <w:color w:val="000000"/>
          <w:sz w:val="32"/>
          <w:szCs w:val="32"/>
          <w:highlight w:val="none"/>
        </w:rPr>
        <w:t>：</w:t>
      </w:r>
      <w:r>
        <w:rPr>
          <w:rFonts w:hint="default" w:ascii="Times New Roman" w:hAnsi="Times New Roman" w:eastAsia="方正仿宋_GB2312" w:cs="Times New Roman"/>
          <w:b w:val="0"/>
          <w:bCs w:val="0"/>
          <w:color w:val="000000"/>
          <w:sz w:val="32"/>
          <w:szCs w:val="32"/>
          <w:highlight w:val="none"/>
        </w:rPr>
        <w:t>建筑垃圾治理关系</w:t>
      </w:r>
      <w:r>
        <w:rPr>
          <w:rStyle w:val="12"/>
          <w:rFonts w:hint="default" w:ascii="Times New Roman" w:hAnsi="Times New Roman" w:eastAsia="方正仿宋_GB2312" w:cs="Times New Roman"/>
          <w:b w:val="0"/>
          <w:bCs w:val="0"/>
          <w:color w:val="000000"/>
          <w:sz w:val="32"/>
          <w:szCs w:val="32"/>
          <w:highlight w:val="none"/>
        </w:rPr>
        <w:t>生态环境和市民切身利益</w:t>
      </w:r>
      <w:r>
        <w:rPr>
          <w:rFonts w:hint="default" w:ascii="Times New Roman" w:hAnsi="Times New Roman" w:eastAsia="方正仿宋_GB2312" w:cs="Times New Roman"/>
          <w:b w:val="0"/>
          <w:bCs w:val="0"/>
          <w:color w:val="000000"/>
          <w:sz w:val="32"/>
          <w:szCs w:val="32"/>
          <w:highlight w:val="none"/>
        </w:rPr>
        <w:t>，社会各界对</w:t>
      </w:r>
      <w:r>
        <w:rPr>
          <w:rStyle w:val="12"/>
          <w:rFonts w:hint="default" w:ascii="Times New Roman" w:hAnsi="Times New Roman" w:eastAsia="方正仿宋_GB2312" w:cs="Times New Roman"/>
          <w:b w:val="0"/>
          <w:bCs w:val="0"/>
          <w:color w:val="000000"/>
          <w:sz w:val="32"/>
          <w:szCs w:val="32"/>
          <w:highlight w:val="none"/>
        </w:rPr>
        <w:t>规范管理、严厉打击违法倾倒</w:t>
      </w:r>
      <w:r>
        <w:rPr>
          <w:rFonts w:hint="default" w:ascii="Times New Roman" w:hAnsi="Times New Roman" w:eastAsia="方正仿宋_GB2312" w:cs="Times New Roman"/>
          <w:b w:val="0"/>
          <w:bCs w:val="0"/>
          <w:color w:val="000000"/>
          <w:sz w:val="32"/>
          <w:szCs w:val="32"/>
          <w:highlight w:val="none"/>
        </w:rPr>
        <w:t>等举措</w:t>
      </w:r>
      <w:r>
        <w:rPr>
          <w:rStyle w:val="12"/>
          <w:rFonts w:hint="default" w:ascii="Times New Roman" w:hAnsi="Times New Roman" w:eastAsia="方正仿宋_GB2312" w:cs="Times New Roman"/>
          <w:b w:val="0"/>
          <w:bCs w:val="0"/>
          <w:color w:val="000000"/>
          <w:sz w:val="32"/>
          <w:szCs w:val="32"/>
          <w:highlight w:val="none"/>
        </w:rPr>
        <w:t>高度认</w:t>
      </w:r>
      <w:r>
        <w:rPr>
          <w:rFonts w:hint="default" w:ascii="Times New Roman" w:hAnsi="Times New Roman" w:eastAsia="方正仿宋_GB2312" w:cs="Times New Roman"/>
          <w:b w:val="0"/>
          <w:bCs w:val="0"/>
          <w:color w:val="000000"/>
          <w:sz w:val="32"/>
          <w:szCs w:val="32"/>
          <w:highlight w:val="none"/>
        </w:rPr>
        <w:t>同、积极支持，为</w:t>
      </w:r>
      <w:r>
        <w:rPr>
          <w:rFonts w:hint="eastAsia" w:ascii="Times New Roman" w:hAnsi="Times New Roman" w:eastAsia="方正仿宋_GB2312" w:cs="Times New Roman"/>
          <w:b w:val="0"/>
          <w:bCs w:val="0"/>
          <w:color w:val="000000"/>
          <w:sz w:val="32"/>
          <w:szCs w:val="32"/>
          <w:highlight w:val="none"/>
          <w:lang w:eastAsia="zh-CN"/>
        </w:rPr>
        <w:t>修改</w:t>
      </w:r>
      <w:r>
        <w:rPr>
          <w:rFonts w:hint="default" w:ascii="Times New Roman" w:hAnsi="Times New Roman" w:eastAsia="方正仿宋_GB2312" w:cs="Times New Roman"/>
          <w:b w:val="0"/>
          <w:bCs w:val="0"/>
          <w:color w:val="000000"/>
          <w:sz w:val="32"/>
          <w:szCs w:val="32"/>
          <w:highlight w:val="none"/>
        </w:rPr>
        <w:t>实施营造了良好社会氛围。</w:t>
      </w:r>
    </w:p>
    <w:p w14:paraId="79E6E8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lang w:val="en-US" w:eastAsia="zh-CN"/>
        </w:rPr>
        <w:t>五、</w:t>
      </w:r>
      <w:r>
        <w:rPr>
          <w:rFonts w:hint="eastAsia" w:ascii="方正黑体_GBK" w:hAnsi="方正黑体_GBK" w:eastAsia="方正黑体_GBK" w:cs="方正黑体_GBK"/>
          <w:b w:val="0"/>
          <w:bCs w:val="0"/>
          <w:color w:val="000000"/>
          <w:sz w:val="32"/>
          <w:szCs w:val="32"/>
          <w:highlight w:val="none"/>
          <w:lang w:eastAsia="zh-CN"/>
        </w:rPr>
        <w:t>修改</w:t>
      </w:r>
      <w:r>
        <w:rPr>
          <w:rFonts w:hint="eastAsia" w:ascii="方正黑体_GBK" w:hAnsi="方正黑体_GBK" w:eastAsia="方正黑体_GBK" w:cs="方正黑体_GBK"/>
          <w:b w:val="0"/>
          <w:bCs w:val="0"/>
          <w:color w:val="000000"/>
          <w:sz w:val="32"/>
          <w:szCs w:val="32"/>
          <w:highlight w:val="none"/>
        </w:rPr>
        <w:t>的主要内容</w:t>
      </w:r>
    </w:p>
    <w:p w14:paraId="16A021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rPr>
      </w:pPr>
      <w:r>
        <w:rPr>
          <w:rFonts w:hint="eastAsia" w:ascii="Times New Roman" w:hAnsi="Times New Roman" w:eastAsia="方正仿宋_GB2312" w:cs="Times New Roman"/>
          <w:b w:val="0"/>
          <w:bCs w:val="0"/>
          <w:color w:val="000000"/>
          <w:sz w:val="32"/>
          <w:szCs w:val="32"/>
          <w:highlight w:val="none"/>
        </w:rPr>
        <w:t>《办法》共</w:t>
      </w:r>
      <w:r>
        <w:rPr>
          <w:rFonts w:hint="eastAsia" w:ascii="Times New Roman" w:hAnsi="Times New Roman" w:eastAsia="方正仿宋_GB2312" w:cs="Times New Roman"/>
          <w:b w:val="0"/>
          <w:bCs w:val="0"/>
          <w:color w:val="000000"/>
          <w:sz w:val="32"/>
          <w:szCs w:val="32"/>
          <w:highlight w:val="none"/>
          <w:lang w:eastAsia="zh-CN"/>
        </w:rPr>
        <w:t>五</w:t>
      </w:r>
      <w:r>
        <w:rPr>
          <w:rFonts w:hint="eastAsia" w:ascii="Times New Roman" w:hAnsi="Times New Roman" w:eastAsia="方正仿宋_GB2312" w:cs="Times New Roman"/>
          <w:b w:val="0"/>
          <w:bCs w:val="0"/>
          <w:color w:val="000000"/>
          <w:sz w:val="32"/>
          <w:szCs w:val="32"/>
          <w:highlight w:val="none"/>
        </w:rPr>
        <w:t>章三十五条，按照“有依据、解难题、可操作”的立法要求，突出问题导向，严格制度设计，加强建筑垃圾排放、运输、消纳等处置活动全流程管理，促进我市建筑垃圾管理制度化、规范化、常态化。</w:t>
      </w:r>
      <w:r>
        <w:rPr>
          <w:rFonts w:hint="eastAsia" w:ascii="Times New Roman" w:hAnsi="Times New Roman" w:eastAsia="方正仿宋_GB2312" w:cs="Times New Roman"/>
          <w:b w:val="0"/>
          <w:bCs w:val="0"/>
          <w:color w:val="000000"/>
          <w:sz w:val="32"/>
          <w:szCs w:val="32"/>
          <w:highlight w:val="none"/>
          <w:lang w:eastAsia="zh-CN"/>
        </w:rPr>
        <w:t>本次修改</w:t>
      </w:r>
      <w:r>
        <w:rPr>
          <w:rFonts w:hint="eastAsia" w:ascii="Times New Roman" w:hAnsi="Times New Roman" w:eastAsia="方正仿宋_GB2312" w:cs="Times New Roman"/>
          <w:b w:val="0"/>
          <w:bCs w:val="0"/>
          <w:color w:val="000000"/>
          <w:sz w:val="32"/>
          <w:szCs w:val="32"/>
          <w:highlight w:val="none"/>
        </w:rPr>
        <w:t>具体内容包括：</w:t>
      </w:r>
    </w:p>
    <w:p w14:paraId="126DB9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50"/>
        </w:tabs>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1.《办法》</w:t>
      </w:r>
      <w:r>
        <w:rPr>
          <w:rFonts w:hint="eastAsia" w:ascii="Times New Roman" w:hAnsi="Times New Roman" w:eastAsia="方正仿宋_GB2312" w:cs="Times New Roman"/>
          <w:b w:val="0"/>
          <w:bCs w:val="0"/>
          <w:color w:val="000000"/>
          <w:sz w:val="32"/>
          <w:szCs w:val="32"/>
          <w:highlight w:val="yellow"/>
          <w:lang w:val="en-US" w:eastAsia="zh-CN"/>
        </w:rPr>
        <w:t>第一条</w:t>
      </w:r>
      <w:r>
        <w:rPr>
          <w:rFonts w:hint="eastAsia" w:ascii="Times New Roman" w:hAnsi="Times New Roman" w:eastAsia="方正仿宋_GB2312" w:cs="Times New Roman"/>
          <w:b w:val="0"/>
          <w:bCs w:val="0"/>
          <w:color w:val="000000"/>
          <w:sz w:val="32"/>
          <w:szCs w:val="32"/>
          <w:highlight w:val="none"/>
          <w:lang w:val="en-US" w:eastAsia="zh-CN"/>
        </w:rPr>
        <w:t>修改为：“第一条 为了加强建筑垃圾管理，推进源头减量和综合利用，保护和改善生态环境，促进经济社会可持续发展，根据《中华人民共和国生态环境法典》、《广东省建筑垃圾管理条例》、《城市建筑垃圾管理规定》等法律法规，结合本市实际，制定本办法。”</w:t>
      </w:r>
    </w:p>
    <w:p w14:paraId="104573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理由：《办法》“第一条 为了加强建筑垃圾管理，推进源头减量和综合利用，保护和改善生态环境，促进经济社会可持续发展，根据《中华人民共和国固体废物污染环境防治法》《广东省建筑垃圾管理条例》《城市建筑垃圾管理规定》等法律法规，结合本市实际，制定本办法。”中的制定依据“《中华人民共和国固体废物污染环境防治法》”自2026年8月15日《中华人民共和国生态环境法典》实施同时废止。</w:t>
      </w:r>
    </w:p>
    <w:p w14:paraId="573BE5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2.《办法》</w:t>
      </w:r>
      <w:r>
        <w:rPr>
          <w:rFonts w:hint="eastAsia" w:ascii="Times New Roman" w:hAnsi="Times New Roman" w:eastAsia="方正仿宋_GB2312" w:cs="Times New Roman"/>
          <w:b w:val="0"/>
          <w:bCs w:val="0"/>
          <w:color w:val="000000"/>
          <w:sz w:val="32"/>
          <w:szCs w:val="32"/>
          <w:highlight w:val="yellow"/>
          <w:lang w:val="en-US" w:eastAsia="zh-CN"/>
        </w:rPr>
        <w:t>第八条</w:t>
      </w:r>
      <w:r>
        <w:rPr>
          <w:rFonts w:hint="eastAsia" w:ascii="Times New Roman" w:hAnsi="Times New Roman" w:eastAsia="方正仿宋_GB2312" w:cs="Times New Roman"/>
          <w:b w:val="0"/>
          <w:bCs w:val="0"/>
          <w:color w:val="000000"/>
          <w:sz w:val="32"/>
          <w:szCs w:val="32"/>
          <w:highlight w:val="none"/>
          <w:lang w:val="en-US" w:eastAsia="zh-CN"/>
        </w:rPr>
        <w:t>第二款修改为：“任何单位和个人不得擅自倾倒、堆放、丢弃、抛撒、遗撒或者焚烧建筑垃圾，不得将建筑垃圾混入生活垃圾，不得将危险废物混入建筑垃圾。”</w:t>
      </w:r>
    </w:p>
    <w:p w14:paraId="61C9BE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理由：根据《中华人民共和国生态环境法典》第五百一十八条第二款“任何单位和个人不得擅自倾倒、堆放、丢弃、抛撒、遗撒或者焚烧建筑垃圾，”修正表述。</w:t>
      </w:r>
    </w:p>
    <w:p w14:paraId="6D2079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3.《办法》</w:t>
      </w:r>
      <w:r>
        <w:rPr>
          <w:rFonts w:hint="eastAsia" w:ascii="Times New Roman" w:hAnsi="Times New Roman" w:eastAsia="方正仿宋_GB2312" w:cs="Times New Roman"/>
          <w:b w:val="0"/>
          <w:bCs w:val="0"/>
          <w:color w:val="000000"/>
          <w:sz w:val="32"/>
          <w:szCs w:val="32"/>
          <w:highlight w:val="yellow"/>
          <w:lang w:val="en-US" w:eastAsia="zh-CN"/>
        </w:rPr>
        <w:t>第十一条</w:t>
      </w:r>
      <w:r>
        <w:rPr>
          <w:rFonts w:hint="eastAsia" w:ascii="Times New Roman" w:hAnsi="Times New Roman" w:eastAsia="方正仿宋_GB2312" w:cs="Times New Roman"/>
          <w:b w:val="0"/>
          <w:bCs w:val="0"/>
          <w:color w:val="000000"/>
          <w:sz w:val="32"/>
          <w:szCs w:val="32"/>
          <w:highlight w:val="none"/>
          <w:lang w:val="en-US" w:eastAsia="zh-CN"/>
        </w:rPr>
        <w:t>第一款修改为：“建设单位应当履行源头减量义务，采取有效措施预防和减少建筑垃圾的产生和排放，并按照规定将建筑垃圾污染防治费用列入工程造价，在施工合同中明确工程施工单位的建筑垃圾污染防治责任。”</w:t>
      </w:r>
    </w:p>
    <w:p w14:paraId="6DD061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理由：根据《中华人民共和国生态环境法典》“第五百一十九条　建设单位应当按照规定将建筑垃圾污染防治费用列入工程造价，在施工合同中明确工程施工单位的建筑垃圾污染防治责任。”，明确建设单位落实建筑垃圾污染防治费用和责任。</w:t>
      </w:r>
    </w:p>
    <w:p w14:paraId="057B68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4.《办法》</w:t>
      </w:r>
      <w:r>
        <w:rPr>
          <w:rFonts w:hint="eastAsia" w:ascii="Times New Roman" w:hAnsi="Times New Roman" w:eastAsia="方正仿宋_GB2312" w:cs="Times New Roman"/>
          <w:b w:val="0"/>
          <w:bCs w:val="0"/>
          <w:color w:val="000000"/>
          <w:sz w:val="32"/>
          <w:szCs w:val="32"/>
          <w:highlight w:val="yellow"/>
          <w:lang w:val="en-US" w:eastAsia="zh-CN"/>
        </w:rPr>
        <w:t>第十四条</w:t>
      </w:r>
      <w:r>
        <w:rPr>
          <w:rFonts w:hint="eastAsia" w:ascii="Times New Roman" w:hAnsi="Times New Roman" w:eastAsia="方正仿宋_GB2312" w:cs="Times New Roman"/>
          <w:b w:val="0"/>
          <w:bCs w:val="0"/>
          <w:color w:val="000000"/>
          <w:sz w:val="32"/>
          <w:szCs w:val="32"/>
          <w:highlight w:val="none"/>
          <w:lang w:val="en-US" w:eastAsia="zh-CN"/>
        </w:rPr>
        <w:t>第四点修改为：“及时清运施工过程中产生的建筑垃圾至合法处理场所，并按照环境卫生主管部门的规定进行利用或者处置”。</w:t>
      </w:r>
    </w:p>
    <w:p w14:paraId="671690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理由：根据《中华人民共和国生态环境法典》“第五百一十八条　任何单位和个人不得擅自倾倒、堆放、丢弃、抛撒、遗撒或者焚烧建筑垃圾”以及本《办法》第八条第二款规定表述，删除“不得擅自倾倒、抛撒或者堆放工程施工过程中产生的建筑垃圾”，无需重复施工单位禁止性行为表述。</w:t>
      </w:r>
    </w:p>
    <w:p w14:paraId="30948D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5.《办法》</w:t>
      </w:r>
      <w:r>
        <w:rPr>
          <w:rFonts w:hint="eastAsia" w:ascii="Times New Roman" w:hAnsi="Times New Roman" w:eastAsia="方正仿宋_GB2312" w:cs="Times New Roman"/>
          <w:b w:val="0"/>
          <w:bCs w:val="0"/>
          <w:color w:val="000000"/>
          <w:sz w:val="32"/>
          <w:szCs w:val="32"/>
          <w:highlight w:val="yellow"/>
          <w:lang w:val="en-US" w:eastAsia="zh-CN"/>
        </w:rPr>
        <w:t>第三十条</w:t>
      </w:r>
      <w:r>
        <w:rPr>
          <w:rFonts w:hint="eastAsia" w:ascii="Times New Roman" w:hAnsi="Times New Roman" w:eastAsia="方正仿宋_GB2312" w:cs="Times New Roman"/>
          <w:b w:val="0"/>
          <w:bCs w:val="0"/>
          <w:color w:val="000000"/>
          <w:sz w:val="32"/>
          <w:szCs w:val="32"/>
          <w:highlight w:val="none"/>
          <w:lang w:val="en-US" w:eastAsia="zh-CN"/>
        </w:rPr>
        <w:t>修改为：“违反本办法第十三条第一款、第十四条第二款第四项规定，有下列行为之一的，由县级以上环境卫生主管部门责令改正，没收违法所得，并处十万元以上一百万元以下的罚款：（一）工程施工单位未编制建筑垃圾处理方案并报备案，或者未及时清运工程施工过程中产生的建筑垃圾的；（二）工程施工单位未按照规定对工程施工过程中产生的建筑垃圾进行利用或者处置的”。</w:t>
      </w:r>
    </w:p>
    <w:p w14:paraId="16B37F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default" w:ascii="Times New Roman" w:hAnsi="Times New Roman" w:eastAsia="方正仿宋_GB2312" w:cs="Times New Roman"/>
          <w:b w:val="0"/>
          <w:bCs w:val="0"/>
          <w:color w:val="000000"/>
          <w:sz w:val="32"/>
          <w:szCs w:val="32"/>
          <w:highlight w:val="none"/>
          <w:lang w:val="en-US" w:eastAsia="zh-CN"/>
        </w:rPr>
      </w:pPr>
      <w:r>
        <w:rPr>
          <w:rFonts w:hint="eastAsia" w:ascii="Times New Roman" w:hAnsi="Times New Roman" w:eastAsia="方正仿宋_GB2312" w:cs="Times New Roman"/>
          <w:b w:val="0"/>
          <w:bCs w:val="0"/>
          <w:color w:val="000000"/>
          <w:sz w:val="32"/>
          <w:szCs w:val="32"/>
          <w:highlight w:val="none"/>
          <w:lang w:val="en-US" w:eastAsia="zh-CN"/>
        </w:rPr>
        <w:t>理由：根据《中华人民共和国生态环境法典》“第一千一百七十四条　违反本法规定，有下列情形之一的，由环境卫生主管部门责令改正，没收违法所得，并处以罚款：（三）工程施工单位未按照规定对工程施工过程中产生的建筑垃圾进行利用或者处置；（四）工程施工单位未编制建筑垃圾处理方案并报备案，或者未及时清运工程施工过程中产生的建筑垃圾。单位有前款情形之一的，处十万元以上一百万元以下的罚款；个人有前款第二项情形的，处一百元以上五百元以下的罚款。”修正表述。</w:t>
      </w:r>
    </w:p>
    <w:p w14:paraId="32957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六、征求意见情况</w:t>
      </w:r>
    </w:p>
    <w:p w14:paraId="1A98B0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0" w:firstLineChars="200"/>
        <w:jc w:val="both"/>
        <w:textAlignment w:val="auto"/>
        <w:rPr>
          <w:rFonts w:hint="eastAsia" w:ascii="方正仿宋_GB2312" w:hAnsi="方正仿宋_GB2312" w:eastAsia="方正仿宋_GB2312" w:cs="方正仿宋_GB2312"/>
          <w:b w:val="0"/>
          <w:bCs w:val="0"/>
          <w:sz w:val="32"/>
          <w:szCs w:val="32"/>
          <w:highlight w:val="none"/>
        </w:rPr>
      </w:pPr>
      <w:r>
        <w:rPr>
          <w:rFonts w:hint="default" w:ascii="Times New Roman" w:hAnsi="Times New Roman" w:eastAsia="方正仿宋_GB2312" w:cs="Times New Roman"/>
          <w:b w:val="0"/>
          <w:bCs w:val="0"/>
          <w:color w:val="000000"/>
          <w:sz w:val="32"/>
          <w:szCs w:val="32"/>
          <w:highlight w:val="none"/>
          <w:lang w:val="en-US" w:eastAsia="zh-CN"/>
        </w:rPr>
        <w:t>我局</w:t>
      </w:r>
      <w:r>
        <w:rPr>
          <w:rFonts w:hint="eastAsia" w:ascii="Times New Roman" w:hAnsi="Times New Roman" w:eastAsia="方正仿宋_GB2312" w:cs="Times New Roman"/>
          <w:b w:val="0"/>
          <w:bCs w:val="0"/>
          <w:color w:val="000000"/>
          <w:sz w:val="32"/>
          <w:szCs w:val="32"/>
          <w:highlight w:val="none"/>
          <w:lang w:val="en-US" w:eastAsia="zh-CN"/>
        </w:rPr>
        <w:t>计划</w:t>
      </w:r>
      <w:r>
        <w:rPr>
          <w:rFonts w:hint="default" w:ascii="Times New Roman" w:hAnsi="Times New Roman" w:eastAsia="方正仿宋_GB2312" w:cs="Times New Roman"/>
          <w:b w:val="0"/>
          <w:bCs w:val="0"/>
          <w:color w:val="000000"/>
          <w:sz w:val="32"/>
          <w:szCs w:val="32"/>
          <w:highlight w:val="none"/>
          <w:lang w:val="en-US" w:eastAsia="zh-CN"/>
        </w:rPr>
        <w:t>于2026年6月</w:t>
      </w:r>
      <w:r>
        <w:rPr>
          <w:rFonts w:hint="eastAsia" w:ascii="Times New Roman" w:hAnsi="Times New Roman" w:eastAsia="方正仿宋_GB2312" w:cs="Times New Roman"/>
          <w:b w:val="0"/>
          <w:bCs w:val="0"/>
          <w:color w:val="000000"/>
          <w:sz w:val="32"/>
          <w:szCs w:val="32"/>
          <w:highlight w:val="none"/>
          <w:lang w:val="en-US" w:eastAsia="zh-CN"/>
        </w:rPr>
        <w:t>3日至2026年7</w:t>
      </w:r>
      <w:r>
        <w:rPr>
          <w:rFonts w:hint="default" w:ascii="Times New Roman" w:hAnsi="Times New Roman" w:eastAsia="方正仿宋_GB2312" w:cs="Times New Roman"/>
          <w:b w:val="0"/>
          <w:bCs w:val="0"/>
          <w:color w:val="000000"/>
          <w:sz w:val="32"/>
          <w:szCs w:val="32"/>
          <w:highlight w:val="none"/>
          <w:lang w:val="en-US" w:eastAsia="zh-CN"/>
        </w:rPr>
        <w:t>月</w:t>
      </w:r>
      <w:r>
        <w:rPr>
          <w:rFonts w:hint="eastAsia" w:ascii="Times New Roman" w:hAnsi="Times New Roman" w:eastAsia="方正仿宋_GB2312" w:cs="Times New Roman"/>
          <w:b w:val="0"/>
          <w:bCs w:val="0"/>
          <w:color w:val="000000"/>
          <w:sz w:val="32"/>
          <w:szCs w:val="32"/>
          <w:highlight w:val="none"/>
          <w:lang w:val="en-US" w:eastAsia="zh-CN"/>
        </w:rPr>
        <w:t>2</w:t>
      </w:r>
      <w:r>
        <w:rPr>
          <w:rFonts w:hint="default" w:ascii="Times New Roman" w:hAnsi="Times New Roman" w:eastAsia="方正仿宋_GB2312" w:cs="Times New Roman"/>
          <w:b w:val="0"/>
          <w:bCs w:val="0"/>
          <w:color w:val="000000"/>
          <w:sz w:val="32"/>
          <w:szCs w:val="32"/>
          <w:highlight w:val="none"/>
          <w:lang w:val="en-US" w:eastAsia="zh-CN"/>
        </w:rPr>
        <w:t>日，通过江门市政府门户网站、江门市城市管理和综合执法局</w:t>
      </w:r>
      <w:r>
        <w:rPr>
          <w:rFonts w:hint="eastAsia" w:ascii="Times New Roman" w:hAnsi="Times New Roman" w:eastAsia="方正仿宋_GB2312" w:cs="Times New Roman"/>
          <w:b w:val="0"/>
          <w:bCs w:val="0"/>
          <w:color w:val="000000"/>
          <w:sz w:val="32"/>
          <w:szCs w:val="32"/>
          <w:highlight w:val="none"/>
          <w:lang w:val="en-US" w:eastAsia="zh-CN"/>
        </w:rPr>
        <w:t>政府门户网站</w:t>
      </w:r>
      <w:r>
        <w:rPr>
          <w:rFonts w:hint="default" w:ascii="Times New Roman" w:hAnsi="Times New Roman" w:eastAsia="方正仿宋_GB2312" w:cs="Times New Roman"/>
          <w:b w:val="0"/>
          <w:bCs w:val="0"/>
          <w:color w:val="000000"/>
          <w:sz w:val="32"/>
          <w:szCs w:val="32"/>
          <w:highlight w:val="none"/>
          <w:lang w:val="en-US" w:eastAsia="zh-CN"/>
        </w:rPr>
        <w:t>发布修</w:t>
      </w:r>
      <w:r>
        <w:rPr>
          <w:rFonts w:hint="eastAsia" w:ascii="Times New Roman" w:hAnsi="Times New Roman" w:eastAsia="方正仿宋_GB2312" w:cs="Times New Roman"/>
          <w:b w:val="0"/>
          <w:bCs w:val="0"/>
          <w:color w:val="000000"/>
          <w:sz w:val="32"/>
          <w:szCs w:val="32"/>
          <w:highlight w:val="none"/>
          <w:lang w:val="en-US" w:eastAsia="zh-CN"/>
        </w:rPr>
        <w:t>改</w:t>
      </w:r>
      <w:r>
        <w:rPr>
          <w:rFonts w:hint="default" w:ascii="Times New Roman" w:hAnsi="Times New Roman" w:eastAsia="方正仿宋_GB2312" w:cs="Times New Roman"/>
          <w:b w:val="0"/>
          <w:bCs w:val="0"/>
          <w:color w:val="000000"/>
          <w:sz w:val="32"/>
          <w:szCs w:val="32"/>
          <w:highlight w:val="none"/>
          <w:lang w:val="en-US" w:eastAsia="zh-CN"/>
        </w:rPr>
        <w:t>草案征求意见稿，向社会公开征求意见；同时书面征求各县（市、区）政府、市直相关部门、行业协会等意见。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07CDF4-150C-44D0-A48C-BA43A5C60C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EFF5CD2-8FCB-4EF7-956C-A01D487F2099}"/>
  </w:font>
  <w:font w:name="方正仿宋_GB2312">
    <w:panose1 w:val="02000000000000000000"/>
    <w:charset w:val="86"/>
    <w:family w:val="auto"/>
    <w:pitch w:val="default"/>
    <w:sig w:usb0="A00002BF" w:usb1="184F6CFA" w:usb2="00000012" w:usb3="00000000" w:csb0="00040001" w:csb1="00000000"/>
    <w:embedRegular r:id="rId3" w:fontKey="{ED697BF1-83FC-4C8C-AD5A-6454FB0EFF77}"/>
  </w:font>
  <w:font w:name="方正楷体_GB2312">
    <w:panose1 w:val="02000000000000000000"/>
    <w:charset w:val="86"/>
    <w:family w:val="auto"/>
    <w:pitch w:val="default"/>
    <w:sig w:usb0="A00002BF" w:usb1="184F6CFA" w:usb2="00000012" w:usb3="00000000" w:csb0="00040001" w:csb1="00000000"/>
    <w:embedRegular r:id="rId4" w:fontKey="{4FB43223-54B8-4967-9621-454549502D1F}"/>
  </w:font>
  <w:font w:name="仿宋_GB2312">
    <w:altName w:val="仿宋"/>
    <w:panose1 w:val="02010609030101010101"/>
    <w:charset w:val="86"/>
    <w:family w:val="modern"/>
    <w:pitch w:val="default"/>
    <w:sig w:usb0="00000000" w:usb1="00000000" w:usb2="00000000" w:usb3="00000000" w:csb0="00040000" w:csb1="00000000"/>
    <w:embedRegular r:id="rId5" w:fontKey="{B1FD1143-619D-46F0-B296-B7A0C37DE179}"/>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6" w:fontKey="{2A1F4252-E97F-45C7-8FC2-C81B6E6F8C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737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15E9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F15E9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43279"/>
    <w:rsid w:val="07AF3C7E"/>
    <w:rsid w:val="0826658B"/>
    <w:rsid w:val="36AFA774"/>
    <w:rsid w:val="3FAF3226"/>
    <w:rsid w:val="43056584"/>
    <w:rsid w:val="56F02D7F"/>
    <w:rsid w:val="579001C7"/>
    <w:rsid w:val="620A1069"/>
    <w:rsid w:val="670E1A3D"/>
    <w:rsid w:val="684E77D6"/>
    <w:rsid w:val="6A402C68"/>
    <w:rsid w:val="6A630F86"/>
    <w:rsid w:val="6B243279"/>
    <w:rsid w:val="6FFFEFB3"/>
    <w:rsid w:val="7408177B"/>
    <w:rsid w:val="795F5A83"/>
    <w:rsid w:val="7EFEEFE0"/>
    <w:rsid w:val="DED3A9B5"/>
    <w:rsid w:val="FD52ED3B"/>
    <w:rsid w:val="FEBFD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rPr>
      <w:rFonts w:hint="eastAsia" w:ascii="宋体" w:hAnsi="Courier New"/>
      <w:kern w:val="2"/>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d9a35738-db61-4dc3-900b-4774ba136301</errorID>
      <errorWord>党中央决策部署要求</errorWord>
      <group>L1_Political</group>
      <groupName>政治性问题</groupName>
      <ability>L2_Keyword</ability>
      <abilityName>固定表述</abilityName>
      <candidateList>
        <item>党中央决策部署</item>
      </candidateList>
      <explain>此处内容疑似含有固定表述相关错误，建议核查。</explain>
      <paraID>254EF981</paraID>
      <start>61</start>
      <end>68</end>
      <status>modified</status>
      <modifiedWord>党中央决策部署</modifiedWord>
      <trackRevisions>false</trackRevisions>
    </reviewItem>
    <reviewItem>
      <errorID>6f350f05-1876-4a09-8f1b-353fb63d004d</errorID>
      <errorWord>》将</errorWord>
      <group>L1_Word</group>
      <groupName>字词问题</groupName>
      <ability>L2_Typo</ability>
      <abilityName>字词错误</abilityName>
      <candidateList>
        <item>》</item>
      </candidateList>
      <explain/>
      <paraID>784A070D</paraID>
      <start>55</start>
      <end>57</end>
      <status>ignored</status>
      <modifiedWord/>
      <trackRevisions>false</trackRevisions>
    </reviewItem>
    <reviewItem>
      <errorID>6c98a1e7-dc74-48a8-b79f-72c0735c69a0</errorID>
      <errorWord>《</errorWord>
      <group>L1_Word</group>
      <groupName>字词问题</groupName>
      <ability>L2_Typo</ability>
      <abilityName>字词错误</abilityName>
      <candidateList>
        <item>《民</item>
      </candidateList>
      <explain/>
      <paraID>784A070D</paraID>
      <start>189</start>
      <end>190</end>
      <status>ignored</status>
      <modifiedWord/>
      <trackRevisions>false</trackRevisions>
    </reviewItem>
    <reviewItem>
      <errorID>1f1a36d8-bd1f-4b2d-a8ba-42d874793f1d</errorID>
      <errorWord>亟需</errorWord>
      <group>L1_Word</group>
      <groupName>字词问题</groupName>
      <ability>L2_Typo</ability>
      <abilityName>字词错误</abilityName>
      <candidateList>
        <item>亟须</item>
      </candidateList>
      <explain/>
      <paraID>784A070D</paraID>
      <start>202</start>
      <end>204</end>
      <status>ignored</status>
      <modifiedWord/>
      <trackRevisions>false</trackRevisions>
    </reviewItem>
    <reviewItem>
      <errorID>ef551182-cbaf-48d5-b73d-2e5e8788e549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126DB9E3</paraID>
      <start>79</start>
      <end>82</end>
      <status>ignored</status>
      <modifiedWord/>
      <trackRevisions>false</trackRevisions>
    </reviewItem>
    <reviewItem>
      <errorID>e717edfa-3665-4b12-8911-ad35040a10cf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126DB9E3</paraID>
      <start>93</start>
      <end>96</end>
      <status>ignored</status>
      <modifiedWord/>
      <trackRevisions>false</trackRevisions>
    </reviewItem>
    <reviewItem>
      <errorID>fef24408-5413-482c-810c-eb258c4158ad</errorID>
      <errorWord>同时</errorWord>
      <group>L1_Word</group>
      <groupName>字词问题</groupName>
      <ability>L2_Typo</ability>
      <abilityName>字词错误</abilityName>
      <candidateList>
        <item>时</item>
      </candidateList>
      <explain/>
      <paraID>1045737A</paraID>
      <start>180</start>
      <end>182</end>
      <status>ignored</status>
      <modifiedWord/>
      <trackRevisions>false</trackRevisions>
    </reviewItem>
    <reviewItem>
      <errorID>b59b30f3-89c5-47a2-b0d7-8d45ef116da8</errorID>
      <errorWord>计划将</errorWord>
      <group>L1_Word</group>
      <groupName>字词问题</groupName>
      <ability>L2_Typo</ability>
      <abilityName>字词错误</abilityName>
      <candidateList>
        <item>计划</item>
      </candidateList>
      <explain/>
      <paraID>7CDAC5EF</paraID>
      <start>2</start>
      <end>4</end>
      <status>modified</status>
      <modifiedWord>计划</modifiedWord>
      <trackRevisions>false</trackRevisions>
    </reviewItem>
    <reviewItem>
      <errorID>4e4c2ba8-563f-4f17-8e4b-983ea52dbdc7</errorID>
      <errorWord>日起</errorWord>
      <group>L1_Word</group>
      <groupName>字词问题</groupName>
      <ability>L2_Typo</ability>
      <abilityName>字词错误</abilityName>
      <candidateList>
        <item>日</item>
      </candidateList>
      <explain/>
      <paraID>7CDAC5EF</paraID>
      <start>13</start>
      <end>14</end>
      <status>modified</status>
      <modifiedWord>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11ee6-f326-4815-b2f5-86df56ad3e6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2546</Words>
  <Characters>2581</Characters>
  <Lines>0</Lines>
  <Paragraphs>0</Paragraphs>
  <TotalTime>3</TotalTime>
  <ScaleCrop>false</ScaleCrop>
  <LinksUpToDate>false</LinksUpToDate>
  <CharactersWithSpaces>2588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2026-05-31T16:28:00Z</dcterms:created>
  <dc:creator>袁文君</dc:creator>
  <cp:lastModifiedBy>袁文君</cp:lastModifiedBy>
  <cp:lastPrinted>2026-06-01T06:56:00Z</cp:lastPrinted>
  <dcterms:modified xsi:type="dcterms:W3CDTF">2026-06-03T01:24:09Z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A27CB2551AAF48DA9A0686CAD332D31C_13</vt:lpwstr>
  </property>
  <property fmtid="{D5CDD505-2E9C-101B-9397-08002B2CF9AE}" pid="4" name="KSOTemplateDocerSaveRecord">
    <vt:lpwstr>eyJoZGlkIjoiYWQxZjBlZWIyMWZhMDQ1NGRlYjFkYzgzOTg5NzU5YWIiLCJ1c2VySWQiOiIzNjU2MDYxMjUifQ==</vt:lpwstr>
  </property>
</Properties>
</file>