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240" w:afterAutospacing="0" w:line="540" w:lineRule="exact"/>
        <w:jc w:val="center"/>
        <w:rPr>
          <w:rFonts w:hint="eastAsia" w:ascii="宋体" w:hAnsi="宋体" w:eastAsia="宋体" w:cs="宋体"/>
          <w:b/>
          <w:bCs/>
          <w:sz w:val="44"/>
          <w:szCs w:val="44"/>
          <w:lang w:eastAsia="zh-CN"/>
        </w:rPr>
      </w:pPr>
      <w:bookmarkStart w:id="4" w:name="_GoBack"/>
      <w:bookmarkEnd w:id="4"/>
      <w:r>
        <w:rPr>
          <w:rFonts w:hint="eastAsia" w:ascii="宋体" w:hAnsi="宋体" w:eastAsia="宋体" w:cs="宋体"/>
          <w:b/>
          <w:bCs/>
          <w:sz w:val="44"/>
          <w:szCs w:val="44"/>
        </w:rPr>
        <w:t>公务用汽车维修服务协议</w:t>
      </w:r>
      <w:r>
        <w:rPr>
          <w:rFonts w:hint="eastAsia" w:ascii="宋体" w:hAnsi="宋体" w:eastAsia="宋体" w:cs="宋体"/>
          <w:b/>
          <w:bCs/>
          <w:sz w:val="44"/>
          <w:szCs w:val="44"/>
          <w:lang w:eastAsia="zh-CN"/>
        </w:rPr>
        <w:t>（模板）</w:t>
      </w:r>
    </w:p>
    <w:p>
      <w:pPr>
        <w:spacing w:line="540" w:lineRule="exact"/>
        <w:rPr>
          <w:rFonts w:ascii="仿宋" w:hAnsi="仿宋" w:eastAsia="仿宋" w:cs="仿宋"/>
          <w:b/>
          <w:color w:val="000000"/>
          <w:sz w:val="28"/>
          <w:szCs w:val="28"/>
          <w:u w:val="single"/>
        </w:rPr>
      </w:pPr>
      <w:r>
        <w:rPr>
          <w:rFonts w:hint="eastAsia" w:ascii="仿宋" w:hAnsi="仿宋" w:eastAsia="仿宋" w:cs="仿宋"/>
          <w:sz w:val="28"/>
          <w:szCs w:val="28"/>
        </w:rPr>
        <w:br w:type="textWrapping"/>
      </w: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4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40" w:lineRule="exact"/>
        <w:rPr>
          <w:rFonts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t>　　甲、乙双方根据“江门市市场监督管理局</w:t>
      </w:r>
      <w:r>
        <w:rPr>
          <w:rFonts w:hint="eastAsia" w:ascii="仿宋" w:hAnsi="仿宋" w:eastAsia="仿宋" w:cs="仿宋"/>
          <w:sz w:val="28"/>
          <w:szCs w:val="28"/>
          <w:lang w:val="en-US" w:eastAsia="zh-CN"/>
        </w:rPr>
        <w:t>2026年6月至2028年5月</w:t>
      </w:r>
      <w:r>
        <w:rPr>
          <w:rFonts w:hint="eastAsia" w:ascii="仿宋" w:hAnsi="仿宋" w:eastAsia="仿宋" w:cs="仿宋"/>
          <w:sz w:val="28"/>
          <w:szCs w:val="28"/>
        </w:rPr>
        <w:t>公务车辆维修保养服务项目”（项目编号：</w:t>
      </w:r>
      <w:r>
        <w:rPr>
          <w:rFonts w:hint="eastAsia" w:ascii="仿宋" w:hAnsi="仿宋" w:eastAsia="仿宋" w:cs="仿宋"/>
          <w:sz w:val="28"/>
          <w:szCs w:val="28"/>
          <w:lang w:val="en-US" w:eastAsia="zh-CN"/>
        </w:rPr>
        <w:t>2026012</w:t>
      </w:r>
      <w:r>
        <w:rPr>
          <w:rFonts w:ascii="仿宋" w:hAnsi="仿宋" w:eastAsia="仿宋" w:cs="仿宋"/>
          <w:sz w:val="28"/>
          <w:szCs w:val="28"/>
        </w:rPr>
        <w:t>）</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p>
    <w:bookmarkEnd w:id="0"/>
    <w:p>
      <w:pPr>
        <w:numPr>
          <w:ilvl w:val="0"/>
          <w:numId w:val="2"/>
        </w:num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服务范围</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甲方委托乙方对甲方现有的16辆公务用车提供车辆年检、车辆保养、维修维护等服务，具体服务内容如下：</w:t>
      </w:r>
    </w:p>
    <w:p>
      <w:pPr>
        <w:spacing w:line="54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车辆常规维保服务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803"/>
        <w:gridCol w:w="225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60"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3803"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维修保养项目内容</w:t>
            </w:r>
          </w:p>
        </w:tc>
        <w:tc>
          <w:tcPr>
            <w:tcW w:w="2257"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类别</w:t>
            </w:r>
          </w:p>
        </w:tc>
        <w:tc>
          <w:tcPr>
            <w:tcW w:w="2116"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服务</w:t>
            </w:r>
          </w:p>
          <w:p>
            <w:pPr>
              <w:spacing w:line="540" w:lineRule="exact"/>
              <w:jc w:val="center"/>
              <w:rPr>
                <w:rFonts w:ascii="仿宋" w:hAnsi="仿宋" w:eastAsia="仿宋" w:cs="仿宋"/>
                <w:sz w:val="32"/>
                <w:szCs w:val="32"/>
              </w:rPr>
            </w:pPr>
            <w:r>
              <w:rPr>
                <w:rFonts w:hint="eastAsia" w:ascii="仿宋" w:hAnsi="仿宋" w:eastAsia="仿宋" w:cs="仿宋"/>
                <w:sz w:val="32"/>
                <w:szCs w:val="32"/>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60"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1</w:t>
            </w:r>
          </w:p>
        </w:tc>
        <w:tc>
          <w:tcPr>
            <w:tcW w:w="3803" w:type="dxa"/>
            <w:vAlign w:val="center"/>
          </w:tcPr>
          <w:p>
            <w:pPr>
              <w:spacing w:line="540" w:lineRule="exact"/>
              <w:rPr>
                <w:rFonts w:ascii="仿宋" w:hAnsi="仿宋" w:eastAsia="仿宋" w:cs="仿宋"/>
                <w:sz w:val="32"/>
                <w:szCs w:val="32"/>
              </w:rPr>
            </w:pPr>
            <w:r>
              <w:rPr>
                <w:rFonts w:hint="eastAsia" w:ascii="仿宋" w:hAnsi="仿宋" w:eastAsia="仿宋" w:cs="仿宋"/>
                <w:sz w:val="32"/>
                <w:szCs w:val="32"/>
              </w:rPr>
              <w:t>公务车辆年审</w:t>
            </w:r>
          </w:p>
        </w:tc>
        <w:tc>
          <w:tcPr>
            <w:tcW w:w="2257"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年审</w:t>
            </w:r>
          </w:p>
        </w:tc>
        <w:tc>
          <w:tcPr>
            <w:tcW w:w="2116"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年度/半年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60"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2</w:t>
            </w:r>
          </w:p>
        </w:tc>
        <w:tc>
          <w:tcPr>
            <w:tcW w:w="3803" w:type="dxa"/>
            <w:vAlign w:val="center"/>
          </w:tcPr>
          <w:p>
            <w:pPr>
              <w:spacing w:line="540" w:lineRule="exact"/>
              <w:rPr>
                <w:rFonts w:ascii="仿宋" w:hAnsi="仿宋" w:eastAsia="仿宋" w:cs="仿宋"/>
                <w:sz w:val="32"/>
                <w:szCs w:val="32"/>
              </w:rPr>
            </w:pPr>
            <w:r>
              <w:rPr>
                <w:rFonts w:hint="eastAsia" w:ascii="仿宋" w:hAnsi="仿宋" w:eastAsia="仿宋" w:cs="仿宋"/>
                <w:sz w:val="32"/>
                <w:szCs w:val="32"/>
              </w:rPr>
              <w:t>保养</w:t>
            </w:r>
          </w:p>
        </w:tc>
        <w:tc>
          <w:tcPr>
            <w:tcW w:w="2257"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常规保养</w:t>
            </w:r>
          </w:p>
        </w:tc>
        <w:tc>
          <w:tcPr>
            <w:tcW w:w="2116"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半年/季度</w:t>
            </w:r>
          </w:p>
        </w:tc>
      </w:tr>
    </w:tbl>
    <w:p>
      <w:pPr>
        <w:spacing w:line="54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车辆维修服务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根据甲方实际需求，乙方提供免费</w:t>
      </w:r>
      <w:r>
        <w:rPr>
          <w:rFonts w:ascii="仿宋" w:hAnsi="仿宋" w:eastAsia="仿宋" w:cs="仿宋"/>
          <w:sz w:val="28"/>
          <w:szCs w:val="28"/>
        </w:rPr>
        <w:t>24小时响应、突发时间1小时内及时响应维修服务，能满足日常维护、一级维护、二级维护、汽车小修、汽车大修、总成修理、专项修理、洗车等。</w:t>
      </w:r>
    </w:p>
    <w:p>
      <w:pPr>
        <w:spacing w:line="540" w:lineRule="exact"/>
        <w:ind w:firstLine="560" w:firstLineChars="200"/>
        <w:rPr>
          <w:rFonts w:ascii="仿宋" w:hAnsi="仿宋" w:eastAsia="仿宋" w:cs="仿宋"/>
          <w:sz w:val="28"/>
          <w:szCs w:val="28"/>
        </w:rPr>
      </w:pPr>
      <w:r>
        <w:rPr>
          <w:rFonts w:ascii="仿宋" w:hAnsi="仿宋" w:eastAsia="仿宋" w:cs="仿宋"/>
          <w:sz w:val="28"/>
          <w:szCs w:val="28"/>
        </w:rPr>
        <w:t>3.优先对</w:t>
      </w:r>
      <w:r>
        <w:rPr>
          <w:rFonts w:hint="eastAsia" w:ascii="仿宋" w:hAnsi="仿宋" w:eastAsia="仿宋" w:cs="仿宋"/>
          <w:sz w:val="28"/>
          <w:szCs w:val="28"/>
        </w:rPr>
        <w:t>甲方</w:t>
      </w:r>
      <w:r>
        <w:rPr>
          <w:rFonts w:ascii="仿宋" w:hAnsi="仿宋" w:eastAsia="仿宋" w:cs="仿宋"/>
          <w:sz w:val="28"/>
          <w:szCs w:val="28"/>
        </w:rPr>
        <w:t>16台公务车辆提供服务并在规定的时限内完成维修服务。在江门市市区（蓬江区、江海区和新会区）内发生故障需要急修的，</w:t>
      </w:r>
      <w:r>
        <w:rPr>
          <w:rFonts w:hint="eastAsia" w:ascii="仿宋" w:hAnsi="仿宋" w:eastAsia="仿宋" w:cs="仿宋"/>
          <w:sz w:val="28"/>
          <w:szCs w:val="28"/>
        </w:rPr>
        <w:t>乙方在接到通知后应</w:t>
      </w:r>
      <w:r>
        <w:rPr>
          <w:rFonts w:hint="eastAsia" w:ascii="仿宋" w:hAnsi="仿宋" w:eastAsia="仿宋" w:cs="仿宋"/>
          <w:sz w:val="28"/>
          <w:szCs w:val="28"/>
          <w:lang w:val="en-US" w:eastAsia="zh-CN"/>
        </w:rPr>
        <w:t>1小时内</w:t>
      </w:r>
      <w:r>
        <w:rPr>
          <w:rFonts w:hint="eastAsia" w:ascii="仿宋" w:hAnsi="仿宋" w:eastAsia="仿宋" w:cs="仿宋"/>
          <w:sz w:val="28"/>
          <w:szCs w:val="28"/>
        </w:rPr>
        <w:t>派员抢修；提供江门市市区（蓬江区、江海区和新会区）内</w:t>
      </w:r>
      <w:r>
        <w:rPr>
          <w:rFonts w:ascii="仿宋" w:hAnsi="仿宋" w:eastAsia="仿宋" w:cs="仿宋"/>
          <w:sz w:val="28"/>
          <w:szCs w:val="28"/>
        </w:rPr>
        <w:t>24小时免费拖车服务；提供接送维修服务（</w:t>
      </w:r>
      <w:r>
        <w:rPr>
          <w:rFonts w:hint="eastAsia" w:ascii="仿宋" w:hAnsi="仿宋" w:eastAsia="仿宋" w:cs="仿宋"/>
          <w:sz w:val="28"/>
          <w:szCs w:val="28"/>
        </w:rPr>
        <w:t>不另行收费）；提供车辆维护技术指导。</w:t>
      </w:r>
    </w:p>
    <w:p>
      <w:pPr>
        <w:spacing w:line="54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乙方应当自行制作并规范格式填写《公务用车维修单》，详细列明各项维修费用并于结算时提交甲方验收。</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本协议乙方向甲方提供服务的期限为二年或项目预算用尽为止（自</w:t>
      </w:r>
      <w:r>
        <w:rPr>
          <w:rFonts w:ascii="仿宋" w:hAnsi="仿宋" w:eastAsia="仿宋" w:cs="仿宋"/>
          <w:sz w:val="28"/>
          <w:szCs w:val="28"/>
        </w:rPr>
        <w:t>202</w:t>
      </w:r>
      <w:r>
        <w:rPr>
          <w:rFonts w:hint="eastAsia" w:ascii="仿宋" w:hAnsi="仿宋" w:eastAsia="仿宋" w:cs="仿宋"/>
          <w:sz w:val="28"/>
          <w:szCs w:val="28"/>
          <w:lang w:val="en-US" w:eastAsia="zh-CN"/>
        </w:rPr>
        <w:t>6</w:t>
      </w:r>
      <w:r>
        <w:rPr>
          <w:rFonts w:ascii="仿宋" w:hAnsi="仿宋" w:eastAsia="仿宋" w:cs="仿宋"/>
          <w:sz w:val="28"/>
          <w:szCs w:val="28"/>
        </w:rPr>
        <w:t>年6月1日</w:t>
      </w:r>
      <w:r>
        <w:rPr>
          <w:rFonts w:hint="eastAsia" w:ascii="仿宋" w:hAnsi="仿宋" w:eastAsia="仿宋" w:cs="仿宋"/>
          <w:sz w:val="28"/>
          <w:szCs w:val="28"/>
        </w:rPr>
        <w:t>起开始计算）。</w:t>
      </w:r>
    </w:p>
    <w:p>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第三条 项目预算及支付方式</w:t>
      </w:r>
      <w:r>
        <w:rPr>
          <w:rFonts w:hint="eastAsia" w:ascii="仿宋" w:hAnsi="仿宋" w:eastAsia="仿宋" w:cs="仿宋"/>
          <w:sz w:val="28"/>
          <w:szCs w:val="28"/>
        </w:rPr>
        <w:br w:type="textWrapping"/>
      </w:r>
      <w:r>
        <w:rPr>
          <w:rFonts w:hint="eastAsia" w:ascii="仿宋" w:hAnsi="仿宋" w:eastAsia="仿宋" w:cs="仿宋"/>
          <w:sz w:val="28"/>
          <w:szCs w:val="28"/>
        </w:rPr>
        <w:t>　　（一）本项目预算（含税）为人民币伍拾万元整（小写：￥500,000元），甲、乙双方据实进行结算。</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（二）维修收费计价公式：维修费总金额＝（工时×工时单价+配件费）×供应商投报的折扣率。</w:t>
      </w:r>
    </w:p>
    <w:p>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1.每次的维修收费标准见《车辆维修、保养及配件收费标准》。</w:t>
      </w:r>
    </w:p>
    <w:p>
      <w:pPr>
        <w:spacing w:line="54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不在《车辆、维修及配件收费标准》中的维修项目及保养配件费用计价方式：维修费总金额=（工时×工时单价+配件费）×供应商投报的折扣率。</w:t>
      </w:r>
    </w:p>
    <w:p>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“工时”是指维修项目的工作时间（工作量），主要取决于车型构造、作业项目、工艺设备、工人熟练程度及管理等因素。“工时”按照江门市交通运输行业协会《江门市汽车维修工时定额》（江交协</w:t>
      </w:r>
      <w:r>
        <w:rPr>
          <w:rFonts w:ascii="仿宋" w:hAnsi="仿宋" w:eastAsia="仿宋" w:cs="仿宋"/>
          <w:sz w:val="28"/>
          <w:szCs w:val="28"/>
          <w:lang w:val="en"/>
        </w:rPr>
        <w:t>〔</w:t>
      </w:r>
      <w:r>
        <w:rPr>
          <w:rFonts w:hint="eastAsia" w:ascii="仿宋" w:hAnsi="仿宋" w:eastAsia="仿宋" w:cs="仿宋"/>
          <w:sz w:val="28"/>
          <w:szCs w:val="28"/>
        </w:rPr>
        <w:t>2013</w:t>
      </w:r>
      <w:r>
        <w:rPr>
          <w:rFonts w:ascii="仿宋" w:hAnsi="仿宋" w:eastAsia="仿宋" w:cs="仿宋"/>
          <w:sz w:val="28"/>
          <w:szCs w:val="28"/>
          <w:lang w:val="en"/>
        </w:rPr>
        <w:t>〕</w:t>
      </w:r>
      <w:r>
        <w:rPr>
          <w:rFonts w:hint="eastAsia" w:ascii="仿宋" w:hAnsi="仿宋" w:eastAsia="仿宋" w:cs="仿宋"/>
          <w:sz w:val="28"/>
          <w:szCs w:val="28"/>
        </w:rPr>
        <w:t>45号）的内容执行，工时单价由甲乙双方协商确定为</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元/小时。</w:t>
      </w:r>
      <w:r>
        <w:rPr>
          <w:rFonts w:hint="eastAsia" w:ascii="仿宋" w:hAnsi="仿宋" w:eastAsia="仿宋" w:cs="仿宋"/>
          <w:sz w:val="28"/>
          <w:szCs w:val="28"/>
        </w:rPr>
        <w:br w:type="textWrapping"/>
      </w:r>
      <w:r>
        <w:rPr>
          <w:rFonts w:hint="eastAsia" w:ascii="仿宋" w:hAnsi="仿宋" w:eastAsia="仿宋" w:cs="仿宋"/>
          <w:sz w:val="28"/>
          <w:szCs w:val="28"/>
        </w:rPr>
        <w:t>　　</w:t>
      </w:r>
      <w:r>
        <w:rPr>
          <w:rFonts w:hint="eastAsia" w:ascii="仿宋" w:hAnsi="仿宋" w:eastAsia="仿宋" w:cs="仿宋"/>
          <w:color w:val="000000" w:themeColor="text1"/>
          <w:sz w:val="28"/>
          <w:szCs w:val="28"/>
          <w14:textFill>
            <w14:solidFill>
              <w14:schemeClr w14:val="tx1"/>
            </w14:solidFill>
          </w14:textFill>
        </w:rPr>
        <w:t>（三）乙方应严格执行《车辆维修、保养及配件收费标准》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汽车配件价格发生变化时，</w:t>
      </w:r>
      <w:r>
        <w:rPr>
          <w:rFonts w:hint="eastAsia" w:ascii="仿宋" w:hAnsi="仿宋" w:eastAsia="仿宋" w:cs="仿宋"/>
          <w:color w:val="FF0000"/>
          <w:sz w:val="28"/>
          <w:szCs w:val="28"/>
          <w:lang w:eastAsia="zh-CN"/>
        </w:rPr>
        <w:t>需商甲方确定</w:t>
      </w:r>
      <w:r>
        <w:rPr>
          <w:rFonts w:hint="eastAsia" w:ascii="仿宋" w:hAnsi="仿宋" w:eastAsia="仿宋" w:cs="仿宋"/>
          <w:color w:val="000000" w:themeColor="text1"/>
          <w:sz w:val="28"/>
          <w:szCs w:val="28"/>
          <w14:textFill>
            <w14:solidFill>
              <w14:schemeClr w14:val="tx1"/>
            </w14:solidFill>
          </w14:textFill>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（四）支付方式</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（1）双方签署协议后，甲方按季度结算维修保养费用给乙方，乙方在完成上季度维保服务后，汇总上季度的结算清单交甲方确认，待甲方确认后，甲方收到乙方开具的相对应金额发票之日起3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个工作日内，向乙方支付按成交折扣率计算的上季度的维修保养费用。</w:t>
      </w:r>
    </w:p>
    <w:p>
      <w:pPr>
        <w:spacing w:line="540" w:lineRule="exact"/>
        <w:ind w:firstLine="560"/>
        <w:rPr>
          <w:rFonts w:ascii="仿宋" w:hAnsi="仿宋" w:eastAsia="仿宋" w:cs="仿宋"/>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40" w:lineRule="exact"/>
        <w:ind w:left="420"/>
        <w:rPr>
          <w:rFonts w:ascii="仿宋" w:hAnsi="仿宋" w:eastAsia="仿宋" w:cs="仿宋"/>
          <w:sz w:val="28"/>
          <w:szCs w:val="28"/>
        </w:rPr>
      </w:pPr>
      <w:r>
        <w:rPr>
          <w:rFonts w:hint="eastAsia" w:ascii="仿宋" w:hAnsi="仿宋" w:eastAsia="仿宋" w:cs="仿宋"/>
          <w:sz w:val="28"/>
          <w:szCs w:val="28"/>
        </w:rPr>
        <w:t>（五）乙方账户信息如下：</w:t>
      </w:r>
    </w:p>
    <w:p>
      <w:pPr>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号：</w:t>
      </w:r>
      <w:r>
        <w:rPr>
          <w:rFonts w:hint="eastAsia"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u w:val="none"/>
        </w:rPr>
      </w:pPr>
      <w:bookmarkStart w:id="1" w:name="2"/>
      <w:r>
        <w:rPr>
          <w:rFonts w:hint="eastAsia" w:ascii="仿宋" w:hAnsi="仿宋" w:eastAsia="仿宋" w:cs="仿宋"/>
          <w:sz w:val="28"/>
          <w:szCs w:val="28"/>
          <w:u w:val="none"/>
        </w:rPr>
        <w:t>（六）甲方开票信息如下：</w:t>
      </w:r>
    </w:p>
    <w:p>
      <w:pPr>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none"/>
          <w:lang w:bidi="ar"/>
        </w:rPr>
        <w:t>单位名称：</w:t>
      </w:r>
      <w:r>
        <w:rPr>
          <w:rFonts w:hint="eastAsia" w:ascii="仿宋" w:hAnsi="仿宋" w:eastAsia="仿宋" w:cs="仿宋"/>
          <w:sz w:val="28"/>
          <w:szCs w:val="28"/>
          <w:u w:val="single"/>
          <w:lang w:bidi="ar"/>
        </w:rPr>
        <w:t>江门市市场监督管理局</w:t>
      </w:r>
    </w:p>
    <w:p>
      <w:pPr>
        <w:spacing w:line="54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u w:val="none"/>
          <w:lang w:bidi="ar"/>
        </w:rPr>
        <w:t>统一</w:t>
      </w:r>
      <w:r>
        <w:rPr>
          <w:rFonts w:hint="eastAsia" w:ascii="仿宋" w:hAnsi="仿宋" w:eastAsia="仿宋" w:cs="仿宋"/>
          <w:sz w:val="28"/>
          <w:szCs w:val="28"/>
          <w:u w:val="none"/>
          <w:lang w:eastAsia="zh-CN" w:bidi="ar"/>
        </w:rPr>
        <w:t>社会</w:t>
      </w:r>
      <w:r>
        <w:rPr>
          <w:rFonts w:hint="eastAsia" w:ascii="仿宋" w:hAnsi="仿宋" w:eastAsia="仿宋" w:cs="仿宋"/>
          <w:sz w:val="28"/>
          <w:szCs w:val="28"/>
          <w:u w:val="none"/>
          <w:lang w:bidi="ar"/>
        </w:rPr>
        <w:t>信用代码：</w:t>
      </w:r>
      <w:r>
        <w:rPr>
          <w:rFonts w:ascii="仿宋" w:hAnsi="仿宋" w:eastAsia="仿宋" w:cs="仿宋"/>
          <w:sz w:val="28"/>
          <w:szCs w:val="28"/>
          <w:u w:val="single"/>
          <w:lang w:bidi="ar"/>
        </w:rPr>
        <w:t>11440700MB2C90725T</w:t>
      </w:r>
    </w:p>
    <w:p>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第四条</w:t>
      </w:r>
      <w:bookmarkEnd w:id="1"/>
      <w:r>
        <w:rPr>
          <w:rFonts w:hint="eastAsia" w:ascii="仿宋" w:hAnsi="仿宋" w:eastAsia="仿宋" w:cs="仿宋"/>
          <w:b/>
          <w:bCs/>
          <w:sz w:val="28"/>
          <w:szCs w:val="28"/>
        </w:rPr>
        <w:t>　甲方的权利义务</w:t>
      </w:r>
      <w:r>
        <w:rPr>
          <w:rFonts w:hint="eastAsia" w:ascii="仿宋" w:hAnsi="仿宋" w:eastAsia="仿宋" w:cs="仿宋"/>
          <w:sz w:val="28"/>
          <w:szCs w:val="28"/>
        </w:rPr>
        <w:br w:type="textWrapping"/>
      </w:r>
      <w:r>
        <w:rPr>
          <w:rFonts w:hint="eastAsia" w:ascii="仿宋" w:hAnsi="仿宋" w:eastAsia="仿宋" w:cs="仿宋"/>
          <w:sz w:val="28"/>
          <w:szCs w:val="28"/>
        </w:rPr>
        <w:t>　　（一）甲方有权对乙方履约情况进行监督并有权向乙方提出建议或具体要求。</w:t>
      </w:r>
      <w:r>
        <w:rPr>
          <w:rFonts w:hint="eastAsia" w:ascii="仿宋" w:hAnsi="仿宋" w:eastAsia="仿宋" w:cs="仿宋"/>
          <w:sz w:val="28"/>
          <w:szCs w:val="28"/>
        </w:rPr>
        <w:br w:type="textWrapping"/>
      </w:r>
      <w:r>
        <w:rPr>
          <w:rFonts w:hint="eastAsia" w:ascii="仿宋" w:hAnsi="仿宋" w:eastAsia="仿宋" w:cs="仿宋"/>
          <w:sz w:val="28"/>
          <w:szCs w:val="28"/>
        </w:rPr>
        <w:t>　　（二）对竣工车辆，甲方如发现不合格或与</w:t>
      </w:r>
      <w:r>
        <w:rPr>
          <w:rFonts w:hint="eastAsia" w:ascii="仿宋" w:hAnsi="仿宋" w:eastAsia="仿宋" w:cs="仿宋"/>
          <w:color w:val="FF0000"/>
          <w:sz w:val="28"/>
          <w:szCs w:val="28"/>
        </w:rPr>
        <w:t>《</w:t>
      </w:r>
      <w:r>
        <w:rPr>
          <w:rFonts w:hint="eastAsia" w:ascii="仿宋" w:hAnsi="仿宋" w:eastAsia="仿宋" w:cs="仿宋"/>
          <w:color w:val="FF0000"/>
          <w:sz w:val="28"/>
          <w:szCs w:val="28"/>
          <w:lang w:eastAsia="zh-CN"/>
        </w:rPr>
        <w:t>维修预算报价</w:t>
      </w:r>
      <w:r>
        <w:rPr>
          <w:rFonts w:hint="eastAsia" w:ascii="仿宋" w:hAnsi="仿宋" w:eastAsia="仿宋" w:cs="仿宋"/>
          <w:color w:val="FF0000"/>
          <w:sz w:val="28"/>
          <w:szCs w:val="28"/>
        </w:rPr>
        <w:t>单》</w:t>
      </w:r>
      <w:r>
        <w:rPr>
          <w:rFonts w:hint="eastAsia" w:ascii="仿宋" w:hAnsi="仿宋" w:eastAsia="仿宋" w:cs="仿宋"/>
          <w:sz w:val="28"/>
          <w:szCs w:val="28"/>
        </w:rPr>
        <w:t>上项目不符，有权要求乙方无偿返工。</w:t>
      </w:r>
    </w:p>
    <w:p>
      <w:pPr>
        <w:widowControl/>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（三）甲方按本协议约定向乙方支付本项目费用。</w:t>
      </w:r>
      <w:r>
        <w:rPr>
          <w:rFonts w:hint="eastAsia" w:ascii="仿宋" w:hAnsi="仿宋" w:eastAsia="仿宋" w:cs="仿宋"/>
          <w:b w:val="0"/>
          <w:bCs w:val="0"/>
          <w:sz w:val="28"/>
          <w:szCs w:val="28"/>
        </w:rPr>
        <w:t>对乙方《维修结算清单》和发票的</w:t>
      </w:r>
      <w:r>
        <w:rPr>
          <w:rStyle w:val="11"/>
          <w:rFonts w:hint="eastAsia" w:ascii="仿宋" w:hAnsi="仿宋" w:eastAsia="仿宋" w:cs="仿宋"/>
          <w:b w:val="0"/>
          <w:bCs w:val="0"/>
          <w:i w:val="0"/>
          <w:iCs w:val="0"/>
          <w:caps w:val="0"/>
          <w:color w:val="0F1115"/>
          <w:spacing w:val="0"/>
          <w:kern w:val="0"/>
          <w:sz w:val="28"/>
          <w:szCs w:val="28"/>
          <w:shd w:val="clear" w:fill="FFFFFF"/>
          <w:lang w:val="en-US" w:eastAsia="zh-CN" w:bidi="ar"/>
        </w:rPr>
        <w:t>真实性、准确性、合规性存在异议的，在异议解决之前，甲方有权暂缓支付有异议部分的维修费用，直至双方达成一致或经有权机关确认。</w:t>
      </w:r>
    </w:p>
    <w:p>
      <w:pPr>
        <w:spacing w:line="540" w:lineRule="exact"/>
        <w:ind w:firstLine="562" w:firstLineChars="200"/>
        <w:rPr>
          <w:rFonts w:ascii="仿宋" w:hAnsi="仿宋" w:eastAsia="仿宋" w:cs="仿宋"/>
          <w:sz w:val="28"/>
          <w:szCs w:val="28"/>
        </w:rPr>
      </w:pPr>
      <w:bookmarkStart w:id="2" w:name="3"/>
      <w:r>
        <w:rPr>
          <w:rFonts w:hint="eastAsia" w:ascii="仿宋" w:hAnsi="仿宋" w:eastAsia="仿宋" w:cs="仿宋"/>
          <w:b/>
          <w:bCs/>
          <w:sz w:val="28"/>
          <w:szCs w:val="28"/>
        </w:rPr>
        <w:t>第五条</w:t>
      </w:r>
      <w:bookmarkEnd w:id="2"/>
      <w:r>
        <w:rPr>
          <w:rFonts w:hint="eastAsia" w:ascii="仿宋" w:hAnsi="仿宋" w:eastAsia="仿宋" w:cs="仿宋"/>
          <w:b/>
          <w:bCs/>
          <w:sz w:val="28"/>
          <w:szCs w:val="28"/>
        </w:rPr>
        <w:t>　乙方的权利义务</w:t>
      </w:r>
      <w:r>
        <w:rPr>
          <w:rFonts w:hint="eastAsia" w:ascii="仿宋" w:hAnsi="仿宋" w:eastAsia="仿宋" w:cs="仿宋"/>
          <w:sz w:val="28"/>
          <w:szCs w:val="28"/>
        </w:rPr>
        <w:br w:type="textWrapping"/>
      </w:r>
      <w:r>
        <w:rPr>
          <w:rFonts w:hint="eastAsia" w:ascii="仿宋" w:hAnsi="仿宋" w:eastAsia="仿宋" w:cs="仿宋"/>
          <w:sz w:val="28"/>
          <w:szCs w:val="28"/>
        </w:rPr>
        <w:t>　　（一）汽车维修的优质服务要求</w:t>
      </w:r>
      <w:r>
        <w:rPr>
          <w:rFonts w:hint="eastAsia" w:ascii="仿宋" w:hAnsi="仿宋" w:eastAsia="仿宋" w:cs="仿宋"/>
          <w:sz w:val="28"/>
          <w:szCs w:val="28"/>
        </w:rPr>
        <w:br w:type="textWrapping"/>
      </w:r>
      <w:r>
        <w:rPr>
          <w:rFonts w:hint="eastAsia" w:ascii="仿宋" w:hAnsi="仿宋" w:eastAsia="仿宋" w:cs="仿宋"/>
          <w:sz w:val="28"/>
          <w:szCs w:val="28"/>
        </w:rPr>
        <w:t>　　1．守法经营、按章办事。遵循诚实信用原则，严格按《机动车维修管理规定》及相关规定进行车辆维修服务。</w:t>
      </w:r>
      <w:r>
        <w:rPr>
          <w:rFonts w:hint="eastAsia" w:ascii="仿宋" w:hAnsi="仿宋" w:eastAsia="仿宋" w:cs="仿宋"/>
          <w:sz w:val="28"/>
          <w:szCs w:val="28"/>
        </w:rPr>
        <w:br w:type="textWrapping"/>
      </w:r>
      <w:r>
        <w:rPr>
          <w:rFonts w:hint="eastAsia" w:ascii="仿宋" w:hAnsi="仿宋" w:eastAsia="仿宋" w:cs="仿宋"/>
          <w:sz w:val="28"/>
          <w:szCs w:val="28"/>
        </w:rPr>
        <w:t>　　2．严格履行各项服务承诺，接受甲方的监督、检查。</w:t>
      </w:r>
      <w:r>
        <w:rPr>
          <w:rFonts w:hint="eastAsia" w:ascii="仿宋" w:hAnsi="仿宋" w:eastAsia="仿宋" w:cs="仿宋"/>
          <w:sz w:val="28"/>
          <w:szCs w:val="28"/>
        </w:rPr>
        <w:br w:type="textWrapping"/>
      </w:r>
      <w:r>
        <w:rPr>
          <w:rFonts w:hint="eastAsia" w:ascii="仿宋" w:hAnsi="仿宋" w:eastAsia="仿宋" w:cs="仿宋"/>
          <w:sz w:val="28"/>
          <w:szCs w:val="28"/>
        </w:rPr>
        <w:t>　　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r>
        <w:rPr>
          <w:rFonts w:hint="eastAsia" w:ascii="仿宋" w:hAnsi="仿宋" w:eastAsia="仿宋" w:cs="仿宋"/>
          <w:sz w:val="28"/>
          <w:szCs w:val="28"/>
        </w:rPr>
        <w:br w:type="textWrapping"/>
      </w:r>
      <w:r>
        <w:rPr>
          <w:rFonts w:hint="eastAsia" w:ascii="仿宋" w:hAnsi="仿宋" w:eastAsia="仿宋" w:cs="仿宋"/>
          <w:sz w:val="28"/>
          <w:szCs w:val="28"/>
        </w:rPr>
        <w:t>　　4．提供电话预约、上门服务、急修快修、救援、24小时服务、免费拖车（蓬江区、江海区、新会区内）等服务。乙方应在甲方提出维修要求起</w:t>
      </w:r>
      <w:r>
        <w:rPr>
          <w:rFonts w:hint="eastAsia" w:ascii="仿宋" w:hAnsi="仿宋" w:eastAsia="仿宋" w:cs="仿宋"/>
          <w:sz w:val="28"/>
          <w:szCs w:val="28"/>
          <w:lang w:val="en-US" w:eastAsia="zh-CN"/>
        </w:rPr>
        <w:t>1</w:t>
      </w:r>
      <w:r>
        <w:rPr>
          <w:rFonts w:hint="eastAsia" w:ascii="仿宋" w:hAnsi="仿宋" w:eastAsia="仿宋" w:cs="仿宋"/>
          <w:sz w:val="28"/>
          <w:szCs w:val="28"/>
        </w:rPr>
        <w:t>小时内响应并提供服务，并保证对所有公务车提供相同优质的服务。　　</w:t>
      </w:r>
      <w:r>
        <w:rPr>
          <w:rFonts w:hint="eastAsia" w:ascii="仿宋" w:hAnsi="仿宋" w:eastAsia="仿宋" w:cs="仿宋"/>
          <w:sz w:val="28"/>
          <w:szCs w:val="28"/>
        </w:rPr>
        <w:br w:type="textWrapping"/>
      </w:r>
      <w:r>
        <w:rPr>
          <w:rFonts w:hint="eastAsia" w:ascii="仿宋" w:hAnsi="仿宋" w:eastAsia="仿宋" w:cs="仿宋"/>
          <w:sz w:val="28"/>
          <w:szCs w:val="28"/>
        </w:rPr>
        <w:t>　　5．所采用的零部件、配件等材料必须符合国家标准，不得使用假冒伪劣产品或以次充好。经甲方同意，可以用旧件，但乙方必须在《</w:t>
      </w:r>
      <w:r>
        <w:rPr>
          <w:rFonts w:hint="eastAsia" w:ascii="仿宋" w:hAnsi="仿宋" w:eastAsia="仿宋" w:cs="仿宋"/>
          <w:sz w:val="28"/>
          <w:szCs w:val="28"/>
          <w:lang w:eastAsia="zh-CN"/>
        </w:rPr>
        <w:t>维修预算报价</w:t>
      </w:r>
      <w:r>
        <w:rPr>
          <w:rFonts w:hint="eastAsia" w:ascii="仿宋" w:hAnsi="仿宋" w:eastAsia="仿宋" w:cs="仿宋"/>
          <w:sz w:val="28"/>
          <w:szCs w:val="28"/>
        </w:rPr>
        <w:t>单》中注明为旧件。</w:t>
      </w:r>
      <w:r>
        <w:rPr>
          <w:rFonts w:hint="eastAsia" w:ascii="仿宋" w:hAnsi="仿宋" w:eastAsia="仿宋" w:cs="仿宋"/>
          <w:sz w:val="28"/>
          <w:szCs w:val="28"/>
        </w:rPr>
        <w:br w:type="textWrapping"/>
      </w:r>
      <w:r>
        <w:rPr>
          <w:rFonts w:hint="eastAsia" w:ascii="仿宋" w:hAnsi="仿宋" w:eastAsia="仿宋" w:cs="仿宋"/>
          <w:sz w:val="28"/>
          <w:szCs w:val="28"/>
        </w:rPr>
        <w:t>　　6．</w:t>
      </w:r>
      <w:r>
        <w:rPr>
          <w:rFonts w:hint="eastAsia" w:ascii="仿宋" w:hAnsi="仿宋" w:eastAsia="仿宋" w:cs="仿宋"/>
          <w:color w:val="000000" w:themeColor="text1"/>
          <w:sz w:val="28"/>
          <w:szCs w:val="28"/>
          <w:lang w:eastAsia="zh-CN"/>
          <w14:textFill>
            <w14:solidFill>
              <w14:schemeClr w14:val="tx1"/>
            </w14:solidFill>
          </w14:textFill>
        </w:rPr>
        <w:t>对</w:t>
      </w:r>
      <w:r>
        <w:rPr>
          <w:rFonts w:hint="eastAsia" w:ascii="仿宋" w:hAnsi="仿宋" w:eastAsia="仿宋" w:cs="仿宋"/>
          <w:color w:val="000000" w:themeColor="text1"/>
          <w:sz w:val="28"/>
          <w:szCs w:val="28"/>
          <w14:textFill>
            <w14:solidFill>
              <w14:schemeClr w14:val="tx1"/>
            </w14:solidFill>
          </w14:textFill>
        </w:rPr>
        <w:t>更换的旧件，</w:t>
      </w:r>
      <w:r>
        <w:rPr>
          <w:rFonts w:hint="eastAsia" w:ascii="仿宋" w:hAnsi="仿宋" w:eastAsia="仿宋" w:cs="仿宋"/>
          <w:color w:val="FF0000"/>
          <w:sz w:val="28"/>
          <w:szCs w:val="28"/>
          <w:lang w:eastAsia="zh-CN"/>
        </w:rPr>
        <w:t>需跟甲方协商后再行处置</w:t>
      </w:r>
      <w:r>
        <w:rPr>
          <w:rFonts w:hint="eastAsia" w:ascii="仿宋" w:hAnsi="仿宋" w:eastAsia="仿宋" w:cs="仿宋"/>
          <w:color w:val="FF0000"/>
          <w:sz w:val="28"/>
          <w:szCs w:val="28"/>
        </w:rPr>
        <w:t>。</w:t>
      </w:r>
      <w:r>
        <w:rPr>
          <w:rFonts w:hint="eastAsia" w:ascii="仿宋" w:hAnsi="仿宋" w:eastAsia="仿宋" w:cs="仿宋"/>
          <w:sz w:val="28"/>
          <w:szCs w:val="28"/>
        </w:rPr>
        <w:t>对可以维修的部件，不得以换代修；不得与任何人串通，虚假修车或虚报维修项目，损害甲方的利益。</w:t>
      </w:r>
      <w:r>
        <w:rPr>
          <w:rFonts w:hint="eastAsia" w:ascii="仿宋" w:hAnsi="仿宋" w:eastAsia="仿宋" w:cs="仿宋"/>
          <w:sz w:val="28"/>
          <w:szCs w:val="28"/>
        </w:rPr>
        <w:br w:type="textWrapping"/>
      </w:r>
      <w:r>
        <w:rPr>
          <w:rFonts w:hint="eastAsia" w:ascii="仿宋" w:hAnsi="仿宋" w:eastAsia="仿宋" w:cs="仿宋"/>
          <w:sz w:val="28"/>
          <w:szCs w:val="28"/>
        </w:rPr>
        <w:t>　　（二）汽车维修的结算要求</w:t>
      </w:r>
      <w:r>
        <w:rPr>
          <w:rFonts w:hint="eastAsia" w:ascii="仿宋" w:hAnsi="仿宋" w:eastAsia="仿宋" w:cs="仿宋"/>
          <w:sz w:val="28"/>
          <w:szCs w:val="28"/>
        </w:rPr>
        <w:br w:type="textWrapping"/>
      </w:r>
      <w:r>
        <w:rPr>
          <w:rFonts w:hint="eastAsia" w:ascii="仿宋" w:hAnsi="仿宋" w:eastAsia="仿宋" w:cs="仿宋"/>
          <w:sz w:val="28"/>
          <w:szCs w:val="28"/>
        </w:rPr>
        <w:t>　　1．维修项目、配件等材料更换必须事先征得甲方同意方可进行维修换件。在维修过程中新增加或变更维修项目、配件材料的，也应事先征得甲方</w:t>
      </w:r>
      <w:r>
        <w:rPr>
          <w:rFonts w:hint="eastAsia" w:ascii="仿宋" w:hAnsi="仿宋" w:eastAsia="仿宋" w:cs="仿宋"/>
          <w:sz w:val="28"/>
          <w:szCs w:val="28"/>
          <w:lang w:val="en-US" w:eastAsia="zh-CN"/>
        </w:rPr>
        <w:t>书面</w:t>
      </w:r>
      <w:r>
        <w:rPr>
          <w:rFonts w:hint="eastAsia" w:ascii="仿宋" w:hAnsi="仿宋" w:eastAsia="仿宋" w:cs="仿宋"/>
          <w:sz w:val="28"/>
          <w:szCs w:val="28"/>
        </w:rPr>
        <w:t>同意</w:t>
      </w:r>
      <w:r>
        <w:rPr>
          <w:rStyle w:val="11"/>
          <w:rFonts w:hint="eastAsia" w:ascii="仿宋" w:hAnsi="仿宋" w:eastAsia="仿宋" w:cs="仿宋"/>
          <w:b w:val="0"/>
          <w:bCs w:val="0"/>
          <w:i w:val="0"/>
          <w:iCs w:val="0"/>
          <w:caps w:val="0"/>
          <w:color w:val="0F1115"/>
          <w:spacing w:val="0"/>
          <w:kern w:val="0"/>
          <w:sz w:val="28"/>
          <w:szCs w:val="28"/>
          <w:shd w:val="clear" w:fill="FFFFFF"/>
          <w:lang w:val="en-US" w:eastAsia="zh-CN" w:bidi="ar"/>
        </w:rPr>
        <w:t>（包括但不限于盖章确认单、工作联系函、经甲方指定联系人确认的即时通讯记录等）</w:t>
      </w:r>
      <w:r>
        <w:rPr>
          <w:rFonts w:hint="eastAsia" w:ascii="仿宋" w:hAnsi="仿宋" w:eastAsia="仿宋" w:cs="仿宋"/>
          <w:sz w:val="28"/>
          <w:szCs w:val="28"/>
        </w:rPr>
        <w:t>，双方就延长时间及维修费用等问题进行商定</w:t>
      </w:r>
      <w:r>
        <w:rPr>
          <w:rFonts w:hint="eastAsia" w:ascii="仿宋" w:hAnsi="仿宋" w:eastAsia="仿宋" w:cs="仿宋"/>
          <w:sz w:val="28"/>
          <w:szCs w:val="28"/>
          <w:lang w:eastAsia="zh-CN"/>
        </w:rPr>
        <w:t>，</w:t>
      </w:r>
      <w:r>
        <w:rPr>
          <w:rFonts w:hint="eastAsia" w:ascii="仿宋" w:hAnsi="仿宋" w:eastAsia="仿宋" w:cs="仿宋"/>
          <w:sz w:val="28"/>
          <w:szCs w:val="28"/>
        </w:rPr>
        <w:t>并在</w:t>
      </w:r>
      <w:r>
        <w:rPr>
          <w:rFonts w:hint="eastAsia" w:ascii="仿宋" w:hAnsi="仿宋" w:eastAsia="仿宋" w:cs="仿宋"/>
          <w:color w:val="FF0000"/>
          <w:sz w:val="28"/>
          <w:szCs w:val="28"/>
        </w:rPr>
        <w:t>《</w:t>
      </w:r>
      <w:r>
        <w:rPr>
          <w:rFonts w:hint="eastAsia" w:ascii="仿宋" w:hAnsi="仿宋" w:eastAsia="仿宋" w:cs="仿宋"/>
          <w:color w:val="FF0000"/>
          <w:sz w:val="28"/>
          <w:szCs w:val="28"/>
          <w:lang w:eastAsia="zh-CN"/>
        </w:rPr>
        <w:t>维修预算报价</w:t>
      </w:r>
      <w:r>
        <w:rPr>
          <w:rFonts w:hint="eastAsia" w:ascii="仿宋" w:hAnsi="仿宋" w:eastAsia="仿宋" w:cs="仿宋"/>
          <w:color w:val="FF0000"/>
          <w:sz w:val="28"/>
          <w:szCs w:val="28"/>
        </w:rPr>
        <w:t>单》</w:t>
      </w:r>
      <w:r>
        <w:rPr>
          <w:rFonts w:hint="eastAsia" w:ascii="仿宋" w:hAnsi="仿宋" w:eastAsia="仿宋" w:cs="仿宋"/>
          <w:color w:val="000000" w:themeColor="text1"/>
          <w:sz w:val="28"/>
          <w:szCs w:val="28"/>
          <w14:textFill>
            <w14:solidFill>
              <w14:schemeClr w14:val="tx1"/>
            </w14:solidFill>
          </w14:textFill>
        </w:rPr>
        <w:t>上认</w:t>
      </w:r>
      <w:r>
        <w:rPr>
          <w:rFonts w:hint="eastAsia" w:ascii="仿宋" w:hAnsi="仿宋" w:eastAsia="仿宋" w:cs="仿宋"/>
          <w:sz w:val="28"/>
          <w:szCs w:val="28"/>
        </w:rPr>
        <w:t>真填写车辆维修的具体部位和消耗材料、部件及计价情况。</w:t>
      </w:r>
      <w:r>
        <w:rPr>
          <w:rFonts w:hint="eastAsia" w:ascii="仿宋" w:hAnsi="仿宋" w:eastAsia="仿宋" w:cs="仿宋"/>
          <w:sz w:val="28"/>
          <w:szCs w:val="28"/>
          <w:lang w:bidi="ar"/>
        </w:rPr>
        <w:t>若在维修过程中乙方发现零部件存在老化问题而未提请甲方更换零部件的，因零部件老化问题导致事故发生造成甲方损失的，由乙方承担赔偿责任。</w:t>
      </w:r>
      <w:r>
        <w:rPr>
          <w:rFonts w:hint="eastAsia" w:ascii="仿宋" w:hAnsi="仿宋" w:eastAsia="仿宋" w:cs="仿宋"/>
          <w:sz w:val="28"/>
          <w:szCs w:val="28"/>
        </w:rPr>
        <w:br w:type="textWrapping"/>
      </w:r>
      <w:r>
        <w:rPr>
          <w:rFonts w:hint="eastAsia" w:ascii="仿宋" w:hAnsi="仿宋" w:eastAsia="仿宋" w:cs="仿宋"/>
          <w:sz w:val="28"/>
          <w:szCs w:val="28"/>
        </w:rPr>
        <w:t>　　2．乙方在结算收费时，必须使用电脑打印结算清单，必须标明维修项目名称、零配件必须标明正厂还是副厂</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rPr>
        <w:br w:type="textWrapping"/>
      </w:r>
      <w:r>
        <w:rPr>
          <w:rFonts w:hint="eastAsia" w:ascii="仿宋" w:hAnsi="仿宋" w:eastAsia="仿宋" w:cs="仿宋"/>
          <w:sz w:val="28"/>
          <w:szCs w:val="28"/>
        </w:rPr>
        <w:t>　　（三）汽车维修的质量要求</w:t>
      </w:r>
      <w:r>
        <w:rPr>
          <w:rFonts w:hint="eastAsia" w:ascii="仿宋" w:hAnsi="仿宋" w:eastAsia="仿宋" w:cs="仿宋"/>
          <w:sz w:val="28"/>
          <w:szCs w:val="28"/>
        </w:rPr>
        <w:br w:type="textWrapping"/>
      </w:r>
      <w:r>
        <w:rPr>
          <w:rFonts w:hint="eastAsia" w:ascii="仿宋" w:hAnsi="仿宋" w:eastAsia="仿宋" w:cs="仿宋"/>
          <w:sz w:val="28"/>
          <w:szCs w:val="28"/>
        </w:rPr>
        <w:t>　　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r>
        <w:rPr>
          <w:rFonts w:hint="eastAsia" w:ascii="仿宋" w:hAnsi="仿宋" w:eastAsia="仿宋" w:cs="仿宋"/>
          <w:sz w:val="28"/>
          <w:szCs w:val="28"/>
        </w:rPr>
        <w:br w:type="textWrapping"/>
      </w:r>
      <w:r>
        <w:rPr>
          <w:rFonts w:hint="eastAsia" w:ascii="仿宋" w:hAnsi="仿宋" w:eastAsia="仿宋" w:cs="仿宋"/>
          <w:sz w:val="28"/>
          <w:szCs w:val="28"/>
        </w:rPr>
        <w:t>　　2．质量保证期内发生因维修质量引发的故障，乙方必须优先免费修理。严格执行汽车维修技术控验制度，车辆返修率要控制在3％以内。并建立汽车维修档案，认真记录车辆维修情况。</w:t>
      </w:r>
      <w:r>
        <w:rPr>
          <w:rFonts w:hint="eastAsia" w:ascii="仿宋" w:hAnsi="仿宋" w:eastAsia="仿宋" w:cs="仿宋"/>
          <w:sz w:val="28"/>
          <w:szCs w:val="28"/>
        </w:rPr>
        <w:br w:type="textWrapping"/>
      </w:r>
      <w:r>
        <w:rPr>
          <w:rFonts w:hint="eastAsia" w:ascii="仿宋" w:hAnsi="仿宋" w:eastAsia="仿宋" w:cs="仿宋"/>
          <w:sz w:val="28"/>
          <w:szCs w:val="28"/>
        </w:rPr>
        <w:t>　　（四）汽车维修的联网监控要求</w:t>
      </w:r>
      <w:r>
        <w:rPr>
          <w:rFonts w:hint="eastAsia" w:ascii="仿宋" w:hAnsi="仿宋" w:eastAsia="仿宋" w:cs="仿宋"/>
          <w:sz w:val="28"/>
          <w:szCs w:val="28"/>
        </w:rPr>
        <w:br w:type="textWrapping"/>
      </w:r>
      <w:r>
        <w:rPr>
          <w:rFonts w:hint="eastAsia" w:ascii="仿宋" w:hAnsi="仿宋" w:eastAsia="仿宋" w:cs="仿宋"/>
          <w:sz w:val="28"/>
          <w:szCs w:val="28"/>
        </w:rPr>
        <w:t>　　乙方必须对车辆维修实行计算机管理。乙方必须通过计算机对车辆基本情况、技术档案、维修档案、汽车配件材料、计费结算等进行管理。车辆技术档案包括车辆基本情况记录、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r>
        <w:rPr>
          <w:rFonts w:hint="eastAsia" w:ascii="仿宋" w:hAnsi="仿宋" w:eastAsia="仿宋" w:cs="仿宋"/>
          <w:sz w:val="28"/>
          <w:szCs w:val="28"/>
        </w:rPr>
        <w:br w:type="textWrapping"/>
      </w:r>
      <w:bookmarkStart w:id="3" w:name="7"/>
      <w:r>
        <w:rPr>
          <w:rFonts w:hint="eastAsia" w:ascii="仿宋" w:hAnsi="仿宋" w:eastAsia="仿宋" w:cs="仿宋"/>
          <w:b/>
          <w:bCs/>
          <w:sz w:val="28"/>
          <w:szCs w:val="28"/>
        </w:rPr>
        <w:t>　　第六条</w:t>
      </w:r>
      <w:bookmarkEnd w:id="3"/>
      <w:r>
        <w:rPr>
          <w:rFonts w:hint="eastAsia" w:ascii="仿宋" w:hAnsi="仿宋" w:eastAsia="仿宋" w:cs="仿宋"/>
          <w:b/>
          <w:bCs/>
          <w:sz w:val="28"/>
          <w:szCs w:val="28"/>
        </w:rPr>
        <w:t>　违约责任</w:t>
      </w:r>
      <w:r>
        <w:rPr>
          <w:rFonts w:hint="eastAsia" w:ascii="仿宋" w:hAnsi="仿宋" w:eastAsia="仿宋" w:cs="仿宋"/>
          <w:sz w:val="28"/>
          <w:szCs w:val="28"/>
        </w:rPr>
        <w:br w:type="textWrapping"/>
      </w:r>
      <w:r>
        <w:rPr>
          <w:rFonts w:hint="eastAsia" w:ascii="仿宋" w:hAnsi="仿宋" w:eastAsia="仿宋" w:cs="仿宋"/>
          <w:sz w:val="28"/>
          <w:szCs w:val="28"/>
        </w:rPr>
        <w:t>　　（一）乙方应按送修单上约定的维修项目和期限完成维修工作，逾期未能完成的，每迟延一日，乙方应按每日维修金额千分之一的数额向甲方承担违约责任。</w:t>
      </w:r>
      <w:r>
        <w:rPr>
          <w:rFonts w:hint="eastAsia" w:ascii="仿宋" w:hAnsi="仿宋" w:eastAsia="仿宋" w:cs="仿宋"/>
          <w:sz w:val="28"/>
          <w:szCs w:val="28"/>
        </w:rPr>
        <w:br w:type="textWrapping"/>
      </w:r>
      <w:r>
        <w:rPr>
          <w:rFonts w:hint="eastAsia" w:ascii="仿宋" w:hAnsi="仿宋" w:eastAsia="仿宋" w:cs="仿宋"/>
          <w:sz w:val="28"/>
          <w:szCs w:val="28"/>
        </w:rPr>
        <w:t xml:space="preserve">   （二）乙方因自身原因不能提供服务或提供的服务质量不符合本协议约定以及相关法律法规规定的，</w:t>
      </w:r>
      <w:r>
        <w:rPr>
          <w:rFonts w:hint="eastAsia" w:ascii="仿宋" w:hAnsi="仿宋" w:eastAsia="仿宋" w:cs="仿宋"/>
          <w:b w:val="0"/>
          <w:bCs w:val="0"/>
          <w:i w:val="0"/>
          <w:iCs w:val="0"/>
          <w:caps w:val="0"/>
          <w:color w:val="0F1115"/>
          <w:spacing w:val="0"/>
          <w:kern w:val="0"/>
          <w:sz w:val="28"/>
          <w:szCs w:val="28"/>
          <w:shd w:val="clear" w:fill="FFFFFF"/>
          <w:lang w:val="en-US" w:eastAsia="zh-CN" w:bidi="ar"/>
        </w:rPr>
        <w:t>甲方有权书面要求乙方在 </w:t>
      </w:r>
      <w:r>
        <w:rPr>
          <w:rStyle w:val="11"/>
          <w:rFonts w:hint="eastAsia" w:ascii="仿宋" w:hAnsi="仿宋" w:eastAsia="仿宋" w:cs="仿宋"/>
          <w:b w:val="0"/>
          <w:bCs w:val="0"/>
          <w:i w:val="0"/>
          <w:iCs w:val="0"/>
          <w:caps w:val="0"/>
          <w:color w:val="0F1115"/>
          <w:spacing w:val="0"/>
          <w:kern w:val="0"/>
          <w:sz w:val="28"/>
          <w:szCs w:val="28"/>
          <w:shd w:val="clear" w:fill="FFFFFF"/>
          <w:lang w:val="en-US" w:eastAsia="zh-CN" w:bidi="ar"/>
        </w:rPr>
        <w:t>5</w:t>
      </w:r>
      <w:r>
        <w:rPr>
          <w:rFonts w:hint="eastAsia" w:ascii="仿宋" w:hAnsi="仿宋" w:eastAsia="仿宋" w:cs="仿宋"/>
          <w:b w:val="0"/>
          <w:bCs w:val="0"/>
          <w:i w:val="0"/>
          <w:iCs w:val="0"/>
          <w:caps w:val="0"/>
          <w:color w:val="0F1115"/>
          <w:spacing w:val="0"/>
          <w:kern w:val="0"/>
          <w:sz w:val="28"/>
          <w:szCs w:val="28"/>
          <w:shd w:val="clear" w:fill="FFFFFF"/>
          <w:lang w:val="en-US" w:eastAsia="zh-CN" w:bidi="ar"/>
        </w:rPr>
        <w:t> 个工作日内进行整改。若乙方</w:t>
      </w:r>
      <w:r>
        <w:rPr>
          <w:rStyle w:val="11"/>
          <w:rFonts w:hint="eastAsia" w:ascii="仿宋" w:hAnsi="仿宋" w:eastAsia="仿宋" w:cs="仿宋"/>
          <w:b w:val="0"/>
          <w:bCs w:val="0"/>
          <w:i w:val="0"/>
          <w:iCs w:val="0"/>
          <w:caps w:val="0"/>
          <w:color w:val="0F1115"/>
          <w:spacing w:val="0"/>
          <w:kern w:val="0"/>
          <w:sz w:val="28"/>
          <w:szCs w:val="28"/>
          <w:shd w:val="clear" w:fill="FFFFFF"/>
          <w:lang w:val="en-US" w:eastAsia="zh-CN" w:bidi="ar"/>
        </w:rPr>
        <w:t>逾期未整改或整改后仍不符合本协议约定或相关质量标准</w:t>
      </w:r>
      <w:r>
        <w:rPr>
          <w:rFonts w:hint="eastAsia" w:ascii="仿宋" w:hAnsi="仿宋" w:eastAsia="仿宋" w:cs="仿宋"/>
          <w:b w:val="0"/>
          <w:bCs w:val="0"/>
          <w:i w:val="0"/>
          <w:iCs w:val="0"/>
          <w:caps w:val="0"/>
          <w:color w:val="0F1115"/>
          <w:spacing w:val="0"/>
          <w:kern w:val="0"/>
          <w:sz w:val="28"/>
          <w:szCs w:val="28"/>
          <w:shd w:val="clear" w:fill="FFFFFF"/>
          <w:lang w:val="en-US" w:eastAsia="zh-CN" w:bidi="ar"/>
        </w:rPr>
        <w:t>的，甲方有权</w:t>
      </w:r>
      <w:r>
        <w:rPr>
          <w:rStyle w:val="11"/>
          <w:rFonts w:hint="eastAsia" w:ascii="仿宋" w:hAnsi="仿宋" w:eastAsia="仿宋" w:cs="仿宋"/>
          <w:b w:val="0"/>
          <w:bCs w:val="0"/>
          <w:i w:val="0"/>
          <w:iCs w:val="0"/>
          <w:caps w:val="0"/>
          <w:color w:val="0F1115"/>
          <w:spacing w:val="0"/>
          <w:kern w:val="0"/>
          <w:sz w:val="28"/>
          <w:szCs w:val="28"/>
          <w:shd w:val="clear" w:fill="FFFFFF"/>
          <w:lang w:val="en-US" w:eastAsia="zh-CN" w:bidi="ar"/>
        </w:rPr>
        <w:t>单方解除本协议</w:t>
      </w:r>
      <w:r>
        <w:rPr>
          <w:rFonts w:hint="eastAsia" w:ascii="仿宋" w:hAnsi="仿宋" w:eastAsia="仿宋" w:cs="仿宋"/>
          <w:b w:val="0"/>
          <w:bCs w:val="0"/>
          <w:i w:val="0"/>
          <w:iCs w:val="0"/>
          <w:caps w:val="0"/>
          <w:color w:val="0F1115"/>
          <w:spacing w:val="0"/>
          <w:kern w:val="0"/>
          <w:sz w:val="28"/>
          <w:szCs w:val="28"/>
          <w:shd w:val="clear" w:fill="FFFFFF"/>
          <w:lang w:val="en-US" w:eastAsia="zh-CN" w:bidi="ar"/>
        </w:rPr>
        <w:t>，</w:t>
      </w:r>
      <w:r>
        <w:rPr>
          <w:rFonts w:hint="eastAsia" w:ascii="仿宋" w:hAnsi="仿宋" w:eastAsia="仿宋" w:cs="仿宋"/>
          <w:sz w:val="28"/>
          <w:szCs w:val="28"/>
        </w:rPr>
        <w:t>拒收且不支付维修费用，若甲方已经支付的，甲方</w:t>
      </w:r>
      <w:r>
        <w:rPr>
          <w:rFonts w:hint="eastAsia" w:ascii="仿宋" w:hAnsi="仿宋" w:eastAsia="仿宋" w:cs="仿宋"/>
          <w:sz w:val="28"/>
          <w:szCs w:val="28"/>
          <w:lang w:eastAsia="zh-Hans"/>
        </w:rPr>
        <w:t>有权要求乙方退回已经收取的全部款项（由此所产生的相应税费损失，由乙方自行承担）</w:t>
      </w:r>
      <w:r>
        <w:rPr>
          <w:rFonts w:hint="eastAsia" w:ascii="仿宋" w:hAnsi="仿宋" w:eastAsia="仿宋" w:cs="仿宋"/>
          <w:sz w:val="28"/>
          <w:szCs w:val="28"/>
        </w:rPr>
        <w:t>并且乙方须向甲方支付本项目预算20％的违约金。</w:t>
      </w:r>
      <w:r>
        <w:rPr>
          <w:rFonts w:hint="eastAsia" w:ascii="仿宋" w:hAnsi="仿宋" w:eastAsia="仿宋" w:cs="仿宋"/>
          <w:sz w:val="28"/>
          <w:szCs w:val="28"/>
        </w:rPr>
        <w:br w:type="textWrapping"/>
      </w:r>
      <w:r>
        <w:rPr>
          <w:rFonts w:hint="eastAsia" w:ascii="仿宋" w:hAnsi="仿宋" w:eastAsia="仿宋" w:cs="仿宋"/>
          <w:sz w:val="28"/>
          <w:szCs w:val="28"/>
        </w:rPr>
        <w:t xml:space="preserve">   （三）未经甲方书面同意，乙方不得将本协议项下的权利义务转让给第任何三方（包括乙方的关联公司）。若违反本项约定，乙方应向甲方退还甲方已支付的全部款项</w:t>
      </w:r>
      <w:r>
        <w:rPr>
          <w:rFonts w:hint="eastAsia" w:ascii="仿宋" w:hAnsi="仿宋" w:eastAsia="仿宋" w:cs="仿宋"/>
          <w:sz w:val="28"/>
          <w:szCs w:val="28"/>
          <w:lang w:eastAsia="zh-Hans"/>
        </w:rPr>
        <w:t>（由此所产生的相应税费损失，由乙方自行承担）</w:t>
      </w:r>
      <w:r>
        <w:rPr>
          <w:rFonts w:hint="eastAsia" w:ascii="仿宋" w:hAnsi="仿宋" w:eastAsia="仿宋" w:cs="仿宋"/>
          <w:sz w:val="28"/>
          <w:szCs w:val="28"/>
        </w:rPr>
        <w:t>。</w:t>
      </w:r>
    </w:p>
    <w:p>
      <w:pPr>
        <w:spacing w:line="540" w:lineRule="exact"/>
        <w:ind w:firstLine="560" w:firstLineChars="200"/>
        <w:rPr>
          <w:rFonts w:ascii="仿宋" w:hAnsi="仿宋" w:eastAsia="仿宋" w:cs="仿宋"/>
          <w:b/>
          <w:bCs/>
          <w:sz w:val="28"/>
          <w:szCs w:val="28"/>
        </w:rPr>
      </w:pPr>
      <w:r>
        <w:rPr>
          <w:rFonts w:hint="eastAsia" w:ascii="仿宋" w:hAnsi="仿宋" w:eastAsia="仿宋" w:cs="仿宋"/>
          <w:sz w:val="28"/>
          <w:szCs w:val="28"/>
        </w:rPr>
        <w:t>（四）甲方未按本协议约定向乙方支付款项的，乙方有权要求甲方按照逾期支付款项的日万分之一向乙方支付违约金，但因乙方原因造成的除外。</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本协议在履行过程中发生的争议，由当事人双方协商解决。协商不成的，协议双方任意一方均可向甲方所在地有管辖权的法院提起诉讼处理。</w:t>
      </w:r>
    </w:p>
    <w:p>
      <w:pPr>
        <w:spacing w:line="54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3"/>
        </w:numPr>
        <w:spacing w:line="54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3"/>
        </w:numPr>
        <w:spacing w:line="54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numPr>
          <w:ilvl w:val="0"/>
          <w:numId w:val="3"/>
        </w:numPr>
        <w:spacing w:line="540" w:lineRule="exact"/>
        <w:rPr>
          <w:rFonts w:ascii="仿宋" w:hAnsi="仿宋" w:eastAsia="仿宋" w:cs="仿宋"/>
          <w:sz w:val="28"/>
          <w:szCs w:val="28"/>
        </w:rPr>
      </w:pPr>
      <w:r>
        <w:rPr>
          <w:rFonts w:hint="eastAsia" w:ascii="仿宋" w:hAnsi="仿宋" w:eastAsia="仿宋" w:cs="仿宋"/>
          <w:sz w:val="28"/>
          <w:szCs w:val="28"/>
        </w:rPr>
        <w:t>本协议一式肆份，甲方执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spacing w:line="5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（以下无正文）</w:t>
      </w:r>
    </w:p>
    <w:p>
      <w:pPr>
        <w:pStyle w:val="2"/>
        <w:spacing w:line="540" w:lineRule="exact"/>
        <w:ind w:firstLine="560"/>
        <w:rPr>
          <w:rFonts w:ascii="仿宋" w:hAnsi="仿宋" w:eastAsia="仿宋" w:cs="仿宋"/>
          <w:sz w:val="28"/>
          <w:szCs w:val="28"/>
        </w:rPr>
      </w:pPr>
    </w:p>
    <w:p>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40" w:lineRule="exact"/>
        <w:rPr>
          <w:rFonts w:ascii="仿宋" w:hAnsi="仿宋" w:eastAsia="仿宋" w:cs="仿宋"/>
          <w:sz w:val="28"/>
          <w:szCs w:val="28"/>
        </w:rPr>
      </w:pPr>
      <w:r>
        <w:rPr>
          <w:rFonts w:ascii="仿宋" w:hAnsi="仿宋" w:eastAsia="仿宋" w:cs="仿宋"/>
          <w:sz w:val="28"/>
          <w:szCs w:val="28"/>
        </w:rPr>
        <w:t xml:space="preserve"> </w:t>
      </w:r>
    </w:p>
    <w:p>
      <w:pPr>
        <w:spacing w:line="5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pStyle w:val="2"/>
        <w:spacing w:line="540" w:lineRule="exact"/>
        <w:ind w:firstLine="56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DA411"/>
    <w:multiLevelType w:val="singleLevel"/>
    <w:tmpl w:val="D7DDA411"/>
    <w:lvl w:ilvl="0" w:tentative="0">
      <w:start w:val="1"/>
      <w:numFmt w:val="chineseCounting"/>
      <w:pStyle w:val="12"/>
      <w:suff w:val="nothing"/>
      <w:lvlText w:val="（%1）"/>
      <w:lvlJc w:val="left"/>
      <w:pPr>
        <w:ind w:left="0" w:firstLine="420"/>
      </w:pPr>
      <w:rPr>
        <w:rFonts w:hint="eastAsia"/>
      </w:rPr>
    </w:lvl>
  </w:abstractNum>
  <w:abstractNum w:abstractNumId="1">
    <w:nsid w:val="39813889"/>
    <w:multiLevelType w:val="singleLevel"/>
    <w:tmpl w:val="39813889"/>
    <w:lvl w:ilvl="0" w:tentative="0">
      <w:start w:val="1"/>
      <w:numFmt w:val="chineseCounting"/>
      <w:suff w:val="nothing"/>
      <w:lvlText w:val="第%1条　"/>
      <w:lvlJc w:val="left"/>
      <w:rPr>
        <w:rFonts w:hint="eastAsia"/>
      </w:rPr>
    </w:lvl>
  </w:abstractNum>
  <w:abstractNum w:abstractNumId="2">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D790E"/>
    <w:rsid w:val="002473EF"/>
    <w:rsid w:val="00381FE1"/>
    <w:rsid w:val="0040224C"/>
    <w:rsid w:val="0044197A"/>
    <w:rsid w:val="005C4353"/>
    <w:rsid w:val="0068571E"/>
    <w:rsid w:val="0087352D"/>
    <w:rsid w:val="008D790E"/>
    <w:rsid w:val="00A059CD"/>
    <w:rsid w:val="00AF3FED"/>
    <w:rsid w:val="00DC162B"/>
    <w:rsid w:val="00DE7BD5"/>
    <w:rsid w:val="00F43F53"/>
    <w:rsid w:val="00F91E98"/>
    <w:rsid w:val="11567265"/>
    <w:rsid w:val="16AB31D3"/>
    <w:rsid w:val="26872E1D"/>
    <w:rsid w:val="3DC56967"/>
    <w:rsid w:val="3E7BC926"/>
    <w:rsid w:val="432F3F90"/>
    <w:rsid w:val="4E1716D7"/>
    <w:rsid w:val="4F95EBDA"/>
    <w:rsid w:val="52ED4638"/>
    <w:rsid w:val="56FB064E"/>
    <w:rsid w:val="64F67C86"/>
    <w:rsid w:val="6CFC28BD"/>
    <w:rsid w:val="6E77F16A"/>
    <w:rsid w:val="6EF99345"/>
    <w:rsid w:val="6FE611E6"/>
    <w:rsid w:val="74BED342"/>
    <w:rsid w:val="75982DB9"/>
    <w:rsid w:val="7D7B36FF"/>
    <w:rsid w:val="7F919021"/>
    <w:rsid w:val="7FCF10E2"/>
    <w:rsid w:val="7FFE5B9C"/>
    <w:rsid w:val="95F575BE"/>
    <w:rsid w:val="97F9E810"/>
    <w:rsid w:val="AF36AE14"/>
    <w:rsid w:val="BAF7A06D"/>
    <w:rsid w:val="BC7FE839"/>
    <w:rsid w:val="BF792F80"/>
    <w:rsid w:val="CDDF6BD0"/>
    <w:rsid w:val="DFFD6952"/>
    <w:rsid w:val="EEFB720B"/>
    <w:rsid w:val="EEFCA1A8"/>
    <w:rsid w:val="F7B785DB"/>
    <w:rsid w:val="F7CF6D5A"/>
    <w:rsid w:val="FC79F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qFormat/>
    <w:uiPriority w:val="0"/>
    <w:pPr>
      <w:ind w:firstLine="420" w:firstLineChars="200"/>
    </w:pPr>
    <w:rPr>
      <w:rFonts w:ascii="宋体" w:hAnsi="MS Sans Serif"/>
      <w:spacing w:val="12"/>
    </w:rPr>
  </w:style>
  <w:style w:type="character" w:styleId="11">
    <w:name w:val="Strong"/>
    <w:basedOn w:val="10"/>
    <w:qFormat/>
    <w:uiPriority w:val="0"/>
    <w:rPr>
      <w:b/>
    </w:rPr>
  </w:style>
  <w:style w:type="paragraph" w:customStyle="1" w:styleId="12">
    <w:name w:val="样式1"/>
    <w:basedOn w:val="1"/>
    <w:qFormat/>
    <w:uiPriority w:val="0"/>
    <w:pPr>
      <w:numPr>
        <w:ilvl w:val="0"/>
        <w:numId w:val="1"/>
      </w:numPr>
      <w:tabs>
        <w:tab w:val="left" w:pos="953"/>
      </w:tabs>
      <w:spacing w:line="480" w:lineRule="exact"/>
      <w:ind w:firstLine="560" w:firstLineChars="200"/>
    </w:pPr>
    <w:rPr>
      <w:rFonts w:hint="eastAsia" w:ascii="仿宋" w:hAnsi="仿宋" w:eastAsia="仿宋" w:cs="仿宋"/>
      <w:color w:val="000000"/>
      <w:sz w:val="28"/>
      <w:szCs w:val="28"/>
      <w:lang w:val="zh-TW" w:bidi="zh-TW"/>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4">
    <w:name w:val="普通(网站)1"/>
    <w:basedOn w:val="1"/>
    <w:qFormat/>
    <w:uiPriority w:val="0"/>
    <w:pPr>
      <w:jc w:val="left"/>
    </w:pPr>
    <w:rPr>
      <w:rFonts w:ascii="Calibri" w:hAnsi="Calibri" w:eastAsia="宋体" w:cs="黑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3489</Words>
  <Characters>398</Characters>
  <Lines>3</Lines>
  <Paragraphs>7</Paragraphs>
  <TotalTime>15</TotalTime>
  <ScaleCrop>false</ScaleCrop>
  <LinksUpToDate>false</LinksUpToDate>
  <CharactersWithSpaces>3880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2022-05-20T19:01:00Z</dcterms:created>
  <dc:creator>Administrator</dc:creator>
  <cp:lastModifiedBy>greatwall</cp:lastModifiedBy>
  <cp:lastPrinted>2024-05-11T22:45:00Z</cp:lastPrinted>
  <dcterms:modified xsi:type="dcterms:W3CDTF">2026-04-28T16:28:41Z</dcterms:modified>
  <dc:title>公务用汽车维修服务协议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B63FBF8F85CD4A6B8558FEFB15895F31</vt:lpwstr>
  </property>
</Properties>
</file>