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before="140" w:line="226" w:lineRule="auto"/>
        <w:jc w:val="center"/>
        <w:rPr>
          <w:rFonts w:hint="eastAsia" w:ascii="方正小标宋简体" w:hAnsi="方正小标宋简体" w:eastAsia="方正小标宋简体" w:cs="方正小标宋简体"/>
          <w:b/>
          <w:bCs/>
          <w:spacing w:val="4"/>
          <w:sz w:val="44"/>
          <w:szCs w:val="44"/>
          <w:lang w:val="en-US" w:eastAsia="zh-CN"/>
        </w:rPr>
      </w:pPr>
    </w:p>
    <w:p>
      <w:pPr>
        <w:kinsoku/>
        <w:spacing w:before="140" w:line="226" w:lineRule="auto"/>
        <w:jc w:val="center"/>
        <w:rPr>
          <w:rFonts w:hint="eastAsia" w:ascii="方正小标宋简体" w:hAnsi="方正小标宋简体" w:eastAsia="方正小标宋简体" w:cs="方正小标宋简体"/>
          <w:b/>
          <w:bCs/>
          <w:spacing w:val="4"/>
          <w:sz w:val="44"/>
          <w:szCs w:val="44"/>
          <w:highlight w:val="none"/>
          <w:lang w:val="en-US" w:eastAsia="zh-CN"/>
        </w:rPr>
      </w:pPr>
      <w:bookmarkStart w:id="6" w:name="_GoBack"/>
    </w:p>
    <w:p>
      <w:pPr>
        <w:kinsoku/>
        <w:spacing w:before="140" w:line="226" w:lineRule="auto"/>
        <w:jc w:val="center"/>
        <w:rPr>
          <w:rFonts w:hint="eastAsia" w:ascii="方正小标宋简体" w:hAnsi="方正小标宋简体" w:eastAsia="方正小标宋简体" w:cs="方正小标宋简体"/>
          <w:b/>
          <w:bCs/>
          <w:spacing w:val="4"/>
          <w:sz w:val="44"/>
          <w:szCs w:val="44"/>
          <w:highlight w:val="none"/>
          <w:lang w:val="en-US" w:eastAsia="zh-CN"/>
        </w:rPr>
      </w:pPr>
    </w:p>
    <w:p>
      <w:pPr>
        <w:kinsoku/>
        <w:spacing w:before="140" w:line="226" w:lineRule="auto"/>
        <w:jc w:val="center"/>
        <w:rPr>
          <w:rFonts w:hint="default" w:ascii="方正小标宋简体" w:hAnsi="方正小标宋简体" w:eastAsia="方正小标宋简体" w:cs="方正小标宋简体"/>
          <w:sz w:val="44"/>
          <w:szCs w:val="44"/>
          <w:highlight w:val="none"/>
          <w:lang w:val="en-US"/>
        </w:rPr>
      </w:pPr>
      <w:r>
        <w:rPr>
          <w:rFonts w:hint="eastAsia" w:ascii="方正小标宋简体" w:hAnsi="方正小标宋简体" w:eastAsia="方正小标宋简体" w:cs="方正小标宋简体"/>
          <w:b/>
          <w:bCs/>
          <w:spacing w:val="4"/>
          <w:sz w:val="44"/>
          <w:szCs w:val="44"/>
          <w:highlight w:val="none"/>
          <w:lang w:val="en-US" w:eastAsia="zh-CN"/>
        </w:rPr>
        <w:t>江门市历史地段公布认定工作指引</w:t>
      </w:r>
    </w:p>
    <w:p>
      <w:pPr>
        <w:kinsoku/>
        <w:spacing w:before="136" w:line="226" w:lineRule="auto"/>
        <w:ind w:left="3472"/>
        <w:rPr>
          <w:rFonts w:hint="eastAsia" w:ascii="方正小标宋简体" w:hAnsi="方正小标宋简体" w:eastAsia="方正小标宋简体" w:cs="方正小标宋简体"/>
          <w:b/>
          <w:bCs/>
          <w:spacing w:val="-3"/>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line="226" w:lineRule="auto"/>
        <w:rPr>
          <w:rFonts w:hint="eastAsia" w:ascii="方正小标宋简体" w:hAnsi="方正小标宋简体" w:eastAsia="方正小标宋简体" w:cs="方正小标宋简体"/>
          <w:sz w:val="35"/>
          <w:szCs w:val="35"/>
          <w:highlight w:val="none"/>
        </w:rPr>
      </w:pPr>
    </w:p>
    <w:p>
      <w:pPr>
        <w:kinsoku/>
        <w:spacing w:before="1" w:line="221" w:lineRule="auto"/>
        <w:ind w:left="3336"/>
        <w:rPr>
          <w:rFonts w:hint="eastAsia" w:ascii="方正小标宋简体" w:hAnsi="方正小标宋简体" w:eastAsia="方正小标宋简体" w:cs="方正小标宋简体"/>
          <w:sz w:val="31"/>
          <w:szCs w:val="31"/>
          <w:highlight w:val="none"/>
        </w:rPr>
      </w:pPr>
      <w:r>
        <w:rPr>
          <w:rFonts w:hint="eastAsia" w:ascii="方正小标宋简体" w:hAnsi="方正小标宋简体" w:eastAsia="方正小标宋简体" w:cs="方正小标宋简体"/>
          <w:b/>
          <w:bCs/>
          <w:spacing w:val="-7"/>
          <w:sz w:val="31"/>
          <w:szCs w:val="31"/>
          <w:highlight w:val="none"/>
        </w:rPr>
        <w:t>202</w:t>
      </w:r>
      <w:r>
        <w:rPr>
          <w:rFonts w:hint="eastAsia" w:ascii="方正小标宋简体" w:hAnsi="方正小标宋简体" w:eastAsia="方正小标宋简体" w:cs="方正小标宋简体"/>
          <w:b/>
          <w:bCs/>
          <w:spacing w:val="-7"/>
          <w:sz w:val="31"/>
          <w:szCs w:val="31"/>
          <w:highlight w:val="none"/>
          <w:lang w:val="en-US" w:eastAsia="zh-CN"/>
        </w:rPr>
        <w:t>6</w:t>
      </w:r>
      <w:r>
        <w:rPr>
          <w:rFonts w:hint="eastAsia" w:ascii="方正小标宋简体" w:hAnsi="方正小标宋简体" w:eastAsia="方正小标宋简体" w:cs="方正小标宋简体"/>
          <w:b/>
          <w:bCs/>
          <w:spacing w:val="-7"/>
          <w:sz w:val="31"/>
          <w:szCs w:val="31"/>
          <w:highlight w:val="none"/>
        </w:rPr>
        <w:t>年</w:t>
      </w:r>
      <w:r>
        <w:rPr>
          <w:rFonts w:hint="eastAsia" w:ascii="方正小标宋简体" w:hAnsi="方正小标宋简体" w:eastAsia="方正小标宋简体" w:cs="方正小标宋简体"/>
          <w:spacing w:val="-55"/>
          <w:sz w:val="31"/>
          <w:szCs w:val="31"/>
          <w:highlight w:val="none"/>
          <w:lang w:val="en-US" w:eastAsia="zh-CN"/>
        </w:rPr>
        <w:t>3</w:t>
      </w:r>
      <w:r>
        <w:rPr>
          <w:rFonts w:hint="eastAsia" w:ascii="方正小标宋简体" w:hAnsi="方正小标宋简体" w:eastAsia="方正小标宋简体" w:cs="方正小标宋简体"/>
          <w:b/>
          <w:bCs/>
          <w:spacing w:val="-7"/>
          <w:sz w:val="31"/>
          <w:szCs w:val="31"/>
          <w:highlight w:val="none"/>
        </w:rPr>
        <w:t>月</w:t>
      </w:r>
    </w:p>
    <w:p>
      <w:pPr>
        <w:kinsoku/>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32"/>
          <w:szCs w:val="32"/>
          <w:highlight w:val="none"/>
          <w:lang w:val="en-US" w:eastAsia="en-US" w:bidi="ar-SA"/>
        </w:rPr>
        <w:sectPr>
          <w:footerReference r:id="rId3" w:type="default"/>
          <w:pgSz w:w="11906" w:h="16839"/>
          <w:pgMar w:top="1431" w:right="1704" w:bottom="1478" w:left="1785" w:header="0" w:footer="1198" w:gutter="0"/>
          <w:pgNumType w:fmt="decimal" w:start="1"/>
          <w:cols w:space="720" w:num="1"/>
        </w:sectPr>
      </w:pPr>
    </w:p>
    <w:sdt>
      <w:sdtPr>
        <w:rPr>
          <w:rFonts w:ascii="宋体" w:hAnsi="宋体" w:eastAsia="宋体" w:cs="Arial"/>
          <w:snapToGrid w:val="0"/>
          <w:color w:val="000000"/>
          <w:kern w:val="0"/>
          <w:sz w:val="32"/>
          <w:szCs w:val="32"/>
          <w:highlight w:val="none"/>
          <w:lang w:val="en-US" w:eastAsia="en-US" w:bidi="ar-SA"/>
        </w:rPr>
        <w:id w:val="147473293"/>
        <w15:color w:val="DBDBDB"/>
        <w:docPartObj>
          <w:docPartGallery w:val="Table of Contents"/>
          <w:docPartUnique/>
        </w:docPartObj>
      </w:sdtPr>
      <w:sdtEndPr>
        <w:rPr>
          <w:rFonts w:hint="eastAsia" w:ascii="仿宋_GB2312" w:hAnsi="仿宋_GB2312" w:eastAsia="仿宋_GB2312" w:cs="仿宋_GB2312"/>
          <w:snapToGrid w:val="0"/>
          <w:color w:val="000000"/>
          <w:kern w:val="0"/>
          <w:sz w:val="21"/>
          <w:szCs w:val="24"/>
          <w:highlight w:val="none"/>
          <w:lang w:val="en-US" w:eastAsia="en-US" w:bidi="ar-SA"/>
        </w:rPr>
      </w:sdtEndPr>
      <w:sdtContent>
        <w:p>
          <w:pPr>
            <w:kinsoku/>
            <w:spacing w:before="0" w:beforeLines="0" w:after="0" w:afterLines="0" w:line="240" w:lineRule="auto"/>
            <w:ind w:left="0" w:leftChars="0" w:right="0" w:rightChars="0" w:firstLine="0" w:firstLineChars="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目</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录</w:t>
          </w:r>
        </w:p>
        <w:p>
          <w:pPr>
            <w:kinsoku/>
            <w:spacing w:before="0" w:beforeLines="0" w:after="0" w:afterLines="0" w:line="240" w:lineRule="auto"/>
            <w:ind w:left="0" w:leftChars="0" w:right="0" w:rightChars="0" w:firstLine="0" w:firstLineChars="0"/>
            <w:jc w:val="center"/>
            <w:rPr>
              <w:rFonts w:hint="eastAsia" w:ascii="黑体" w:hAnsi="黑体" w:eastAsia="黑体" w:cs="黑体"/>
              <w:sz w:val="21"/>
              <w:highlight w:val="none"/>
            </w:rPr>
          </w:pP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highlight w:val="none"/>
            </w:rPr>
          </w:pPr>
          <w:r>
            <w:rPr>
              <w:rFonts w:hint="eastAsia" w:ascii="黑体" w:hAnsi="黑体" w:eastAsia="黑体" w:cs="黑体"/>
              <w:sz w:val="24"/>
              <w:szCs w:val="24"/>
              <w:highlight w:val="none"/>
            </w:rPr>
            <w:fldChar w:fldCharType="begin"/>
          </w:r>
          <w:r>
            <w:rPr>
              <w:rFonts w:hint="eastAsia" w:ascii="黑体" w:hAnsi="黑体" w:eastAsia="黑体" w:cs="黑体"/>
              <w:sz w:val="24"/>
              <w:szCs w:val="24"/>
              <w:highlight w:val="none"/>
            </w:rPr>
            <w:instrText xml:space="preserve">TOC \o "1-3" \h \u </w:instrText>
          </w:r>
          <w:r>
            <w:rPr>
              <w:rFonts w:hint="eastAsia" w:ascii="黑体" w:hAnsi="黑体" w:eastAsia="黑体" w:cs="黑体"/>
              <w:sz w:val="24"/>
              <w:szCs w:val="24"/>
              <w:highlight w:val="none"/>
            </w:rPr>
            <w:fldChar w:fldCharType="separate"/>
          </w: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_Toc1028 </w:instrText>
          </w:r>
          <w:r>
            <w:rPr>
              <w:rFonts w:hint="eastAsia" w:ascii="黑体" w:hAnsi="黑体" w:eastAsia="黑体" w:cs="黑体"/>
              <w:sz w:val="28"/>
              <w:szCs w:val="36"/>
              <w:highlight w:val="none"/>
            </w:rPr>
            <w:fldChar w:fldCharType="separate"/>
          </w:r>
          <w:r>
            <w:rPr>
              <w:rFonts w:hint="eastAsia" w:ascii="黑体" w:hAnsi="黑体" w:eastAsia="黑体" w:cs="黑体"/>
              <w:bCs/>
              <w:spacing w:val="-11"/>
              <w:sz w:val="28"/>
              <w:szCs w:val="44"/>
              <w:highlight w:val="none"/>
            </w:rPr>
            <w:t>1</w:t>
          </w:r>
          <w:r>
            <w:rPr>
              <w:rFonts w:hint="eastAsia" w:ascii="黑体" w:hAnsi="黑体" w:eastAsia="黑体" w:cs="黑体"/>
              <w:bCs/>
              <w:spacing w:val="-11"/>
              <w:sz w:val="28"/>
              <w:szCs w:val="44"/>
              <w:highlight w:val="none"/>
              <w:lang w:val="en-US" w:eastAsia="zh-CN"/>
            </w:rPr>
            <w:t xml:space="preserve">  </w:t>
          </w:r>
          <w:r>
            <w:rPr>
              <w:rFonts w:hint="eastAsia" w:ascii="黑体" w:hAnsi="黑体" w:eastAsia="黑体" w:cs="黑体"/>
              <w:bCs/>
              <w:spacing w:val="-11"/>
              <w:sz w:val="28"/>
              <w:szCs w:val="44"/>
              <w:highlight w:val="none"/>
            </w:rPr>
            <w:t>总</w:t>
          </w:r>
          <w:r>
            <w:rPr>
              <w:rFonts w:hint="eastAsia" w:ascii="黑体" w:hAnsi="黑体" w:eastAsia="黑体" w:cs="黑体"/>
              <w:spacing w:val="17"/>
              <w:sz w:val="28"/>
              <w:szCs w:val="44"/>
              <w:highlight w:val="none"/>
            </w:rPr>
            <w:t xml:space="preserve"> </w:t>
          </w:r>
          <w:r>
            <w:rPr>
              <w:rFonts w:hint="eastAsia" w:ascii="黑体" w:hAnsi="黑体" w:eastAsia="黑体" w:cs="黑体"/>
              <w:bCs/>
              <w:spacing w:val="-11"/>
              <w:sz w:val="28"/>
              <w:szCs w:val="44"/>
              <w:highlight w:val="none"/>
            </w:rPr>
            <w:t>则</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_Toc1028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1</w:t>
          </w:r>
          <w:r>
            <w:rPr>
              <w:rFonts w:hint="eastAsia" w:ascii="黑体" w:hAnsi="黑体" w:eastAsia="黑体" w:cs="黑体"/>
              <w:sz w:val="28"/>
              <w:szCs w:val="28"/>
              <w:highlight w:val="none"/>
            </w:rPr>
            <w:fldChar w:fldCharType="end"/>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_Toc1254 </w:instrText>
          </w:r>
          <w:r>
            <w:rPr>
              <w:rFonts w:hint="eastAsia" w:ascii="黑体" w:hAnsi="黑体" w:eastAsia="黑体" w:cs="黑体"/>
              <w:sz w:val="28"/>
              <w:szCs w:val="36"/>
              <w:highlight w:val="none"/>
            </w:rPr>
            <w:fldChar w:fldCharType="separate"/>
          </w:r>
          <w:r>
            <w:rPr>
              <w:rFonts w:hint="eastAsia" w:ascii="黑体" w:hAnsi="黑体" w:eastAsia="黑体" w:cs="黑体"/>
              <w:bCs/>
              <w:spacing w:val="-11"/>
              <w:sz w:val="28"/>
              <w:szCs w:val="44"/>
              <w:highlight w:val="none"/>
              <w:lang w:val="en-US" w:eastAsia="zh-CN"/>
            </w:rPr>
            <w:t>2</w:t>
          </w:r>
          <w:r>
            <w:rPr>
              <w:rFonts w:hint="eastAsia" w:ascii="黑体" w:hAnsi="黑体" w:eastAsia="黑体" w:cs="黑体"/>
              <w:bCs/>
              <w:spacing w:val="-11"/>
              <w:sz w:val="28"/>
              <w:szCs w:val="44"/>
              <w:highlight w:val="none"/>
            </w:rPr>
            <w:t xml:space="preserve">  历史地段的普查</w:t>
          </w:r>
          <w:r>
            <w:rPr>
              <w:rFonts w:hint="eastAsia" w:ascii="黑体" w:hAnsi="黑体" w:eastAsia="黑体" w:cs="黑体"/>
              <w:sz w:val="28"/>
              <w:szCs w:val="28"/>
              <w:highlight w:val="none"/>
            </w:rPr>
            <w:tab/>
          </w:r>
          <w:r>
            <w:rPr>
              <w:rFonts w:hint="eastAsia" w:ascii="黑体" w:hAnsi="黑体" w:eastAsia="黑体" w:cs="黑体"/>
              <w:sz w:val="28"/>
              <w:szCs w:val="28"/>
              <w:highlight w:val="none"/>
              <w:lang w:val="en-US" w:eastAsia="zh-CN"/>
            </w:rPr>
            <w:t>3</w:t>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28"/>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_Toc7735 </w:instrText>
          </w:r>
          <w:r>
            <w:rPr>
              <w:rFonts w:hint="eastAsia" w:ascii="黑体" w:hAnsi="黑体" w:eastAsia="黑体" w:cs="黑体"/>
              <w:sz w:val="28"/>
              <w:szCs w:val="36"/>
              <w:highlight w:val="none"/>
            </w:rPr>
            <w:fldChar w:fldCharType="separate"/>
          </w:r>
          <w:r>
            <w:rPr>
              <w:rFonts w:hint="eastAsia" w:ascii="黑体" w:hAnsi="黑体" w:eastAsia="黑体" w:cs="黑体"/>
              <w:bCs/>
              <w:spacing w:val="-11"/>
              <w:sz w:val="28"/>
              <w:szCs w:val="44"/>
              <w:highlight w:val="none"/>
              <w:lang w:val="en-US" w:eastAsia="zh-CN"/>
            </w:rPr>
            <w:t>3</w:t>
          </w:r>
          <w:r>
            <w:rPr>
              <w:rFonts w:hint="eastAsia" w:ascii="黑体" w:hAnsi="黑体" w:eastAsia="黑体" w:cs="黑体"/>
              <w:bCs/>
              <w:spacing w:val="-11"/>
              <w:sz w:val="28"/>
              <w:szCs w:val="44"/>
              <w:highlight w:val="none"/>
            </w:rPr>
            <w:t xml:space="preserve">  历史地段的认定公布</w:t>
          </w:r>
          <w:r>
            <w:rPr>
              <w:rFonts w:hint="eastAsia" w:ascii="黑体" w:hAnsi="黑体" w:eastAsia="黑体" w:cs="黑体"/>
              <w:sz w:val="28"/>
              <w:szCs w:val="28"/>
              <w:highlight w:val="none"/>
            </w:rPr>
            <w:tab/>
          </w:r>
          <w:r>
            <w:rPr>
              <w:rFonts w:hint="eastAsia" w:ascii="黑体" w:hAnsi="黑体" w:eastAsia="黑体" w:cs="黑体"/>
              <w:sz w:val="28"/>
              <w:szCs w:val="28"/>
              <w:highlight w:val="none"/>
              <w:lang w:val="en-US" w:eastAsia="zh-CN"/>
            </w:rPr>
            <w:t>5</w:t>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36"/>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_Toc25224 </w:instrText>
          </w:r>
          <w:r>
            <w:rPr>
              <w:rFonts w:hint="eastAsia" w:ascii="黑体" w:hAnsi="黑体" w:eastAsia="黑体" w:cs="黑体"/>
              <w:sz w:val="28"/>
              <w:szCs w:val="36"/>
              <w:highlight w:val="none"/>
            </w:rPr>
            <w:fldChar w:fldCharType="separate"/>
          </w:r>
          <w:r>
            <w:rPr>
              <w:rFonts w:hint="eastAsia" w:ascii="黑体" w:hAnsi="黑体" w:eastAsia="黑体" w:cs="黑体"/>
              <w:bCs/>
              <w:spacing w:val="-11"/>
              <w:sz w:val="28"/>
              <w:szCs w:val="44"/>
              <w:highlight w:val="none"/>
              <w:lang w:val="en-US" w:eastAsia="zh-CN"/>
            </w:rPr>
            <w:t>4</w:t>
          </w:r>
          <w:r>
            <w:rPr>
              <w:rFonts w:hint="eastAsia" w:ascii="黑体" w:hAnsi="黑体" w:eastAsia="黑体" w:cs="黑体"/>
              <w:bCs/>
              <w:spacing w:val="-11"/>
              <w:sz w:val="28"/>
              <w:szCs w:val="44"/>
              <w:highlight w:val="none"/>
            </w:rPr>
            <w:t xml:space="preserve">  历史地段的保护</w:t>
          </w:r>
          <w:r>
            <w:rPr>
              <w:rFonts w:hint="eastAsia" w:ascii="黑体" w:hAnsi="黑体" w:eastAsia="黑体" w:cs="黑体"/>
              <w:bCs/>
              <w:spacing w:val="-11"/>
              <w:sz w:val="28"/>
              <w:szCs w:val="44"/>
              <w:highlight w:val="none"/>
              <w:lang w:eastAsia="zh-CN"/>
            </w:rPr>
            <w:t>管理</w:t>
          </w:r>
          <w:r>
            <w:rPr>
              <w:rFonts w:hint="eastAsia" w:ascii="黑体" w:hAnsi="黑体" w:eastAsia="黑体" w:cs="黑体"/>
              <w:sz w:val="28"/>
              <w:szCs w:val="28"/>
              <w:highlight w:val="none"/>
            </w:rPr>
            <w:tab/>
          </w:r>
          <w:r>
            <w:rPr>
              <w:rFonts w:hint="eastAsia" w:ascii="黑体" w:hAnsi="黑体" w:eastAsia="黑体" w:cs="黑体"/>
              <w:sz w:val="28"/>
              <w:szCs w:val="28"/>
              <w:highlight w:val="none"/>
              <w:lang w:val="en-US" w:eastAsia="zh-CN"/>
            </w:rPr>
            <w:t>8</w:t>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_Toc25224 </w:instrText>
          </w:r>
          <w:r>
            <w:rPr>
              <w:rFonts w:hint="eastAsia" w:ascii="黑体" w:hAnsi="黑体" w:eastAsia="黑体" w:cs="黑体"/>
              <w:sz w:val="28"/>
              <w:szCs w:val="36"/>
              <w:highlight w:val="none"/>
            </w:rPr>
            <w:fldChar w:fldCharType="separate"/>
          </w:r>
          <w:r>
            <w:rPr>
              <w:rFonts w:hint="eastAsia" w:ascii="黑体" w:hAnsi="黑体" w:eastAsia="黑体" w:cs="黑体"/>
              <w:bCs/>
              <w:spacing w:val="-11"/>
              <w:sz w:val="28"/>
              <w:szCs w:val="44"/>
              <w:highlight w:val="none"/>
              <w:lang w:val="en-US" w:eastAsia="zh-CN"/>
            </w:rPr>
            <w:t>5</w:t>
          </w:r>
          <w:r>
            <w:rPr>
              <w:rFonts w:hint="eastAsia" w:ascii="黑体" w:hAnsi="黑体" w:eastAsia="黑体" w:cs="黑体"/>
              <w:bCs/>
              <w:spacing w:val="-11"/>
              <w:sz w:val="28"/>
              <w:szCs w:val="44"/>
              <w:highlight w:val="none"/>
            </w:rPr>
            <w:t xml:space="preserve">  历史地段的</w:t>
          </w:r>
          <w:r>
            <w:rPr>
              <w:rFonts w:hint="eastAsia" w:ascii="黑体" w:hAnsi="黑体" w:eastAsia="黑体" w:cs="黑体"/>
              <w:bCs/>
              <w:spacing w:val="-11"/>
              <w:sz w:val="28"/>
              <w:szCs w:val="44"/>
              <w:highlight w:val="none"/>
              <w:lang w:eastAsia="zh-CN"/>
            </w:rPr>
            <w:t>传承利用</w:t>
          </w:r>
          <w:r>
            <w:rPr>
              <w:rFonts w:hint="eastAsia" w:ascii="黑体" w:hAnsi="黑体" w:eastAsia="黑体" w:cs="黑体"/>
              <w:sz w:val="28"/>
              <w:szCs w:val="28"/>
              <w:highlight w:val="none"/>
            </w:rPr>
            <w:tab/>
          </w:r>
          <w:r>
            <w:rPr>
              <w:rFonts w:hint="eastAsia" w:ascii="黑体" w:hAnsi="黑体" w:eastAsia="黑体" w:cs="黑体"/>
              <w:sz w:val="28"/>
              <w:szCs w:val="28"/>
              <w:highlight w:val="none"/>
            </w:rPr>
            <w:fldChar w:fldCharType="begin"/>
          </w:r>
          <w:r>
            <w:rPr>
              <w:rFonts w:hint="eastAsia" w:ascii="黑体" w:hAnsi="黑体" w:eastAsia="黑体" w:cs="黑体"/>
              <w:sz w:val="28"/>
              <w:szCs w:val="28"/>
              <w:highlight w:val="none"/>
            </w:rPr>
            <w:instrText xml:space="preserve"> PAGEREF _Toc25224 \h </w:instrText>
          </w:r>
          <w:r>
            <w:rPr>
              <w:rFonts w:hint="eastAsia" w:ascii="黑体" w:hAnsi="黑体" w:eastAsia="黑体" w:cs="黑体"/>
              <w:sz w:val="28"/>
              <w:szCs w:val="28"/>
              <w:highlight w:val="none"/>
            </w:rPr>
            <w:fldChar w:fldCharType="separate"/>
          </w:r>
          <w:r>
            <w:rPr>
              <w:rFonts w:hint="eastAsia" w:ascii="黑体" w:hAnsi="黑体" w:eastAsia="黑体" w:cs="黑体"/>
              <w:sz w:val="28"/>
              <w:szCs w:val="28"/>
              <w:highlight w:val="none"/>
            </w:rPr>
            <w:t>11</w:t>
          </w:r>
          <w:r>
            <w:rPr>
              <w:rFonts w:hint="eastAsia" w:ascii="黑体" w:hAnsi="黑体" w:eastAsia="黑体" w:cs="黑体"/>
              <w:sz w:val="28"/>
              <w:szCs w:val="28"/>
              <w:highlight w:val="none"/>
            </w:rPr>
            <w:fldChar w:fldCharType="end"/>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36"/>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_Toc15219 </w:instrText>
          </w:r>
          <w:r>
            <w:rPr>
              <w:rFonts w:hint="eastAsia" w:ascii="黑体" w:hAnsi="黑体" w:eastAsia="黑体" w:cs="黑体"/>
              <w:sz w:val="28"/>
              <w:szCs w:val="36"/>
              <w:highlight w:val="none"/>
            </w:rPr>
            <w:fldChar w:fldCharType="separate"/>
          </w:r>
          <w:r>
            <w:rPr>
              <w:rFonts w:hint="eastAsia" w:ascii="黑体" w:hAnsi="黑体" w:eastAsia="黑体" w:cs="黑体"/>
              <w:sz w:val="28"/>
              <w:szCs w:val="36"/>
              <w:highlight w:val="none"/>
            </w:rPr>
            <w:t>附件1：</w:t>
          </w:r>
          <w:r>
            <w:rPr>
              <w:rFonts w:hint="eastAsia" w:ascii="黑体" w:hAnsi="黑体" w:eastAsia="黑体" w:cs="黑体"/>
              <w:sz w:val="28"/>
              <w:szCs w:val="36"/>
              <w:highlight w:val="none"/>
              <w:lang w:val="en-US" w:eastAsia="zh-CN"/>
            </w:rPr>
            <w:t>江门</w:t>
          </w:r>
          <w:r>
            <w:rPr>
              <w:rFonts w:hint="eastAsia" w:ascii="黑体" w:hAnsi="黑体" w:eastAsia="黑体" w:cs="黑体"/>
              <w:sz w:val="28"/>
              <w:szCs w:val="36"/>
              <w:highlight w:val="none"/>
            </w:rPr>
            <w:t>市历史地段普查信息表</w:t>
          </w:r>
          <w:r>
            <w:rPr>
              <w:rFonts w:hint="eastAsia" w:ascii="黑体" w:hAnsi="黑体" w:eastAsia="黑体" w:cs="黑体"/>
              <w:sz w:val="28"/>
              <w:szCs w:val="36"/>
              <w:highlight w:val="none"/>
            </w:rPr>
            <w:tab/>
          </w: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PAGEREF _Toc15219 \h </w:instrText>
          </w:r>
          <w:r>
            <w:rPr>
              <w:rFonts w:hint="eastAsia" w:ascii="黑体" w:hAnsi="黑体" w:eastAsia="黑体" w:cs="黑体"/>
              <w:sz w:val="28"/>
              <w:szCs w:val="36"/>
              <w:highlight w:val="none"/>
            </w:rPr>
            <w:fldChar w:fldCharType="separate"/>
          </w:r>
          <w:r>
            <w:rPr>
              <w:rFonts w:hint="eastAsia" w:ascii="黑体" w:hAnsi="黑体" w:eastAsia="黑体" w:cs="黑体"/>
              <w:sz w:val="28"/>
              <w:szCs w:val="36"/>
              <w:highlight w:val="none"/>
            </w:rPr>
            <w:t>1</w:t>
          </w:r>
          <w:r>
            <w:rPr>
              <w:rFonts w:hint="eastAsia" w:ascii="黑体" w:hAnsi="黑体" w:eastAsia="黑体" w:cs="黑体"/>
              <w:sz w:val="28"/>
              <w:szCs w:val="36"/>
              <w:highlight w:val="none"/>
              <w:lang w:val="en-US" w:eastAsia="zh-CN"/>
            </w:rPr>
            <w:t>3</w:t>
          </w:r>
          <w:r>
            <w:rPr>
              <w:rFonts w:hint="eastAsia" w:ascii="黑体" w:hAnsi="黑体" w:eastAsia="黑体" w:cs="黑体"/>
              <w:sz w:val="28"/>
              <w:szCs w:val="36"/>
              <w:highlight w:val="none"/>
            </w:rPr>
            <w:fldChar w:fldCharType="end"/>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36"/>
              <w:highlight w:val="none"/>
            </w:rPr>
          </w:pP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HYPERLINK \l _Toc31495 </w:instrText>
          </w:r>
          <w:r>
            <w:rPr>
              <w:rFonts w:hint="eastAsia" w:ascii="黑体" w:hAnsi="黑体" w:eastAsia="黑体" w:cs="黑体"/>
              <w:sz w:val="28"/>
              <w:szCs w:val="36"/>
              <w:highlight w:val="none"/>
            </w:rPr>
            <w:fldChar w:fldCharType="separate"/>
          </w:r>
          <w:r>
            <w:rPr>
              <w:rFonts w:hint="eastAsia" w:ascii="黑体" w:hAnsi="黑体" w:eastAsia="黑体" w:cs="黑体"/>
              <w:sz w:val="28"/>
              <w:szCs w:val="36"/>
              <w:highlight w:val="none"/>
            </w:rPr>
            <w:t>附件2：</w:t>
          </w:r>
          <w:r>
            <w:rPr>
              <w:rFonts w:hint="eastAsia" w:ascii="黑体" w:hAnsi="黑体" w:eastAsia="黑体" w:cs="黑体"/>
              <w:sz w:val="28"/>
              <w:szCs w:val="36"/>
              <w:highlight w:val="none"/>
              <w:lang w:val="en-US" w:eastAsia="zh-CN"/>
            </w:rPr>
            <w:t>江门</w:t>
          </w:r>
          <w:r>
            <w:rPr>
              <w:rFonts w:hint="eastAsia" w:ascii="黑体" w:hAnsi="黑体" w:eastAsia="黑体" w:cs="黑体"/>
              <w:sz w:val="28"/>
              <w:szCs w:val="36"/>
              <w:highlight w:val="none"/>
            </w:rPr>
            <w:t>市历史地段普查汇总表</w:t>
          </w:r>
          <w:r>
            <w:rPr>
              <w:rFonts w:hint="eastAsia" w:ascii="黑体" w:hAnsi="黑体" w:eastAsia="黑体" w:cs="黑体"/>
              <w:sz w:val="28"/>
              <w:szCs w:val="36"/>
              <w:highlight w:val="none"/>
            </w:rPr>
            <w:tab/>
          </w:r>
          <w:r>
            <w:rPr>
              <w:rFonts w:hint="eastAsia" w:ascii="黑体" w:hAnsi="黑体" w:eastAsia="黑体" w:cs="黑体"/>
              <w:sz w:val="28"/>
              <w:szCs w:val="36"/>
              <w:highlight w:val="none"/>
            </w:rPr>
            <w:fldChar w:fldCharType="begin"/>
          </w:r>
          <w:r>
            <w:rPr>
              <w:rFonts w:hint="eastAsia" w:ascii="黑体" w:hAnsi="黑体" w:eastAsia="黑体" w:cs="黑体"/>
              <w:sz w:val="28"/>
              <w:szCs w:val="36"/>
              <w:highlight w:val="none"/>
            </w:rPr>
            <w:instrText xml:space="preserve"> PAGEREF _Toc31495 \h </w:instrText>
          </w:r>
          <w:r>
            <w:rPr>
              <w:rFonts w:hint="eastAsia" w:ascii="黑体" w:hAnsi="黑体" w:eastAsia="黑体" w:cs="黑体"/>
              <w:sz w:val="28"/>
              <w:szCs w:val="36"/>
              <w:highlight w:val="none"/>
            </w:rPr>
            <w:fldChar w:fldCharType="separate"/>
          </w:r>
          <w:r>
            <w:rPr>
              <w:rFonts w:hint="eastAsia" w:ascii="黑体" w:hAnsi="黑体" w:eastAsia="黑体" w:cs="黑体"/>
              <w:sz w:val="28"/>
              <w:szCs w:val="36"/>
              <w:highlight w:val="none"/>
            </w:rPr>
            <w:t>1</w:t>
          </w:r>
          <w:r>
            <w:rPr>
              <w:rFonts w:hint="eastAsia" w:ascii="黑体" w:hAnsi="黑体" w:eastAsia="黑体" w:cs="黑体"/>
              <w:sz w:val="28"/>
              <w:szCs w:val="36"/>
              <w:highlight w:val="none"/>
              <w:lang w:val="en-US" w:eastAsia="zh-CN"/>
            </w:rPr>
            <w:t>5</w:t>
          </w:r>
          <w:r>
            <w:rPr>
              <w:rFonts w:hint="eastAsia" w:ascii="黑体" w:hAnsi="黑体" w:eastAsia="黑体" w:cs="黑体"/>
              <w:sz w:val="28"/>
              <w:szCs w:val="36"/>
              <w:highlight w:val="none"/>
            </w:rPr>
            <w:fldChar w:fldCharType="end"/>
          </w:r>
          <w:r>
            <w:rPr>
              <w:rFonts w:hint="eastAsia" w:ascii="黑体" w:hAnsi="黑体" w:eastAsia="黑体" w:cs="黑体"/>
              <w:sz w:val="28"/>
              <w:szCs w:val="36"/>
              <w:highlight w:val="none"/>
            </w:rPr>
            <w:fldChar w:fldCharType="end"/>
          </w: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 w:val="28"/>
              <w:szCs w:val="36"/>
              <w:highlight w:val="none"/>
            </w:rPr>
          </w:pPr>
        </w:p>
        <w:p>
          <w:pPr>
            <w:pStyle w:val="5"/>
            <w:keepNext w:val="0"/>
            <w:keepLines w:val="0"/>
            <w:pageBreakBefore w:val="0"/>
            <w:widowControl/>
            <w:tabs>
              <w:tab w:val="right" w:leader="dot" w:pos="8336"/>
            </w:tabs>
            <w:kinsoku/>
            <w:wordWrap/>
            <w:overflowPunct/>
            <w:topLinePunct w:val="0"/>
            <w:autoSpaceDE w:val="0"/>
            <w:autoSpaceDN w:val="0"/>
            <w:bidi w:val="0"/>
            <w:adjustRightInd w:val="0"/>
            <w:snapToGrid w:val="0"/>
            <w:spacing w:line="360" w:lineRule="auto"/>
            <w:textAlignment w:val="baseline"/>
            <w:rPr>
              <w:rFonts w:hint="eastAsia" w:ascii="黑体" w:hAnsi="黑体" w:eastAsia="黑体" w:cs="黑体"/>
              <w:szCs w:val="24"/>
              <w:highlight w:val="none"/>
            </w:rPr>
          </w:pPr>
        </w:p>
        <w:p>
          <w:pPr>
            <w:kinsoku/>
            <w:rPr>
              <w:rFonts w:hint="eastAsia" w:ascii="仿宋_GB2312" w:hAnsi="仿宋_GB2312" w:eastAsia="仿宋_GB2312" w:cs="仿宋_GB2312"/>
              <w:snapToGrid w:val="0"/>
              <w:color w:val="000000"/>
              <w:kern w:val="0"/>
              <w:sz w:val="21"/>
              <w:szCs w:val="24"/>
              <w:highlight w:val="none"/>
              <w:lang w:val="en-US" w:eastAsia="en-US" w:bidi="ar-SA"/>
            </w:rPr>
          </w:pPr>
          <w:r>
            <w:rPr>
              <w:rFonts w:hint="eastAsia" w:ascii="黑体" w:hAnsi="黑体" w:eastAsia="黑体" w:cs="黑体"/>
              <w:szCs w:val="24"/>
              <w:highlight w:val="none"/>
            </w:rPr>
            <w:fldChar w:fldCharType="end"/>
          </w:r>
        </w:p>
      </w:sdtContent>
    </w:sdt>
    <w:p>
      <w:pPr>
        <w:kinsoku/>
        <w:spacing w:before="162" w:line="227" w:lineRule="auto"/>
        <w:ind w:left="3606"/>
        <w:outlineLvl w:val="0"/>
        <w:rPr>
          <w:rFonts w:hint="eastAsia" w:ascii="黑体" w:hAnsi="黑体" w:eastAsia="黑体" w:cs="黑体"/>
          <w:b/>
          <w:bCs/>
          <w:spacing w:val="-11"/>
          <w:sz w:val="32"/>
          <w:szCs w:val="32"/>
          <w:highlight w:val="none"/>
        </w:rPr>
        <w:sectPr>
          <w:footerReference r:id="rId4" w:type="default"/>
          <w:pgSz w:w="11906" w:h="16839"/>
          <w:pgMar w:top="1431" w:right="1704" w:bottom="1478" w:left="1785" w:header="0" w:footer="1198" w:gutter="0"/>
          <w:pgNumType w:fmt="decimal" w:start="1"/>
          <w:cols w:space="720" w:num="1"/>
        </w:sectPr>
      </w:pPr>
      <w:bookmarkStart w:id="0" w:name="_Toc1028"/>
    </w:p>
    <w:p>
      <w:pPr>
        <w:kinsoku/>
        <w:spacing w:before="162" w:line="227" w:lineRule="auto"/>
        <w:ind w:left="3606"/>
        <w:outlineLvl w:val="0"/>
        <w:rPr>
          <w:rFonts w:hint="eastAsia" w:ascii="黑体" w:hAnsi="黑体" w:eastAsia="黑体" w:cs="黑体"/>
          <w:sz w:val="32"/>
          <w:szCs w:val="32"/>
          <w:highlight w:val="none"/>
        </w:rPr>
      </w:pPr>
      <w:r>
        <w:rPr>
          <w:rFonts w:hint="eastAsia" w:ascii="黑体" w:hAnsi="黑体" w:eastAsia="黑体" w:cs="黑体"/>
          <w:b/>
          <w:bCs/>
          <w:spacing w:val="-11"/>
          <w:sz w:val="32"/>
          <w:szCs w:val="32"/>
          <w:highlight w:val="none"/>
        </w:rPr>
        <w:t>1</w:t>
      </w:r>
      <w:r>
        <w:rPr>
          <w:rFonts w:hint="eastAsia" w:ascii="黑体" w:hAnsi="黑体" w:eastAsia="黑体" w:cs="黑体"/>
          <w:b/>
          <w:bCs/>
          <w:spacing w:val="32"/>
          <w:sz w:val="32"/>
          <w:szCs w:val="32"/>
          <w:highlight w:val="none"/>
        </w:rPr>
        <w:t xml:space="preserve">  </w:t>
      </w:r>
      <w:r>
        <w:rPr>
          <w:rFonts w:hint="eastAsia" w:ascii="黑体" w:hAnsi="黑体" w:eastAsia="黑体" w:cs="黑体"/>
          <w:b/>
          <w:bCs/>
          <w:spacing w:val="-11"/>
          <w:sz w:val="32"/>
          <w:szCs w:val="32"/>
          <w:highlight w:val="none"/>
        </w:rPr>
        <w:t>总</w:t>
      </w:r>
      <w:r>
        <w:rPr>
          <w:rFonts w:hint="eastAsia" w:ascii="黑体" w:hAnsi="黑体" w:eastAsia="黑体" w:cs="黑体"/>
          <w:spacing w:val="17"/>
          <w:sz w:val="32"/>
          <w:szCs w:val="32"/>
          <w:highlight w:val="none"/>
        </w:rPr>
        <w:t xml:space="preserve"> </w:t>
      </w:r>
      <w:r>
        <w:rPr>
          <w:rFonts w:hint="eastAsia" w:ascii="黑体" w:hAnsi="黑体" w:eastAsia="黑体" w:cs="黑体"/>
          <w:b/>
          <w:bCs/>
          <w:spacing w:val="-11"/>
          <w:sz w:val="32"/>
          <w:szCs w:val="32"/>
          <w:highlight w:val="none"/>
        </w:rPr>
        <w:t>则</w:t>
      </w:r>
      <w:bookmarkEnd w:id="0"/>
    </w:p>
    <w:p>
      <w:pPr>
        <w:kinsoku/>
        <w:spacing w:line="448" w:lineRule="auto"/>
        <w:rPr>
          <w:rFonts w:ascii="Arial"/>
          <w:sz w:val="21"/>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1.1 为切实贯彻执行中共中央办公厅、国务院办公厅《关于在城乡建设中加强历史文化保护传承的意见》及广东省委办公厅、省政府办公厅印发的《关于在城乡建设中加强历史文化保护传承的若干措施》，进一步系统完善历史文化保护与传承机制，有序指导和推动历史地段的普查与认定相关工作，江门市住房和城乡建设局结合本地实际情况，组织编制了《江门市历史地段公布认定工作指引（</w:t>
      </w:r>
      <w:r>
        <w:rPr>
          <w:rFonts w:hint="eastAsia" w:ascii="仿宋_GB2312" w:hAnsi="仿宋_GB2312" w:eastAsia="仿宋_GB2312" w:cs="仿宋_GB2312"/>
          <w:spacing w:val="8"/>
          <w:sz w:val="32"/>
          <w:szCs w:val="32"/>
          <w:highlight w:val="none"/>
          <w:lang w:eastAsia="zh-CN"/>
        </w:rPr>
        <w:t>征求意见稿</w:t>
      </w:r>
      <w:r>
        <w:rPr>
          <w:rFonts w:hint="eastAsia" w:ascii="仿宋_GB2312" w:hAnsi="仿宋_GB2312" w:eastAsia="仿宋_GB2312" w:cs="仿宋_GB2312"/>
          <w:spacing w:val="8"/>
          <w:sz w:val="32"/>
          <w:szCs w:val="32"/>
          <w:highlight w:val="none"/>
        </w:rPr>
        <w:t>）》（以下简称《工作指引（</w:t>
      </w:r>
      <w:r>
        <w:rPr>
          <w:rFonts w:hint="eastAsia" w:ascii="仿宋_GB2312" w:hAnsi="仿宋_GB2312" w:eastAsia="仿宋_GB2312" w:cs="仿宋_GB2312"/>
          <w:spacing w:val="8"/>
          <w:sz w:val="32"/>
          <w:szCs w:val="32"/>
          <w:highlight w:val="none"/>
          <w:lang w:eastAsia="zh-CN"/>
        </w:rPr>
        <w:t>征求意见稿</w:t>
      </w:r>
      <w:r>
        <w:rPr>
          <w:rFonts w:hint="eastAsia" w:ascii="仿宋_GB2312" w:hAnsi="仿宋_GB2312" w:eastAsia="仿宋_GB2312" w:cs="仿宋_GB2312"/>
          <w:spacing w:val="8"/>
          <w:sz w:val="32"/>
          <w:szCs w:val="32"/>
          <w:highlight w:val="none"/>
        </w:rPr>
        <w:t>）》）。</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rPr>
        <w:t>1.2 本</w:t>
      </w:r>
      <w:r>
        <w:rPr>
          <w:rFonts w:hint="eastAsia" w:ascii="仿宋_GB2312" w:hAnsi="仿宋_GB2312" w:eastAsia="仿宋_GB2312" w:cs="仿宋_GB2312"/>
          <w:spacing w:val="8"/>
          <w:sz w:val="32"/>
          <w:szCs w:val="32"/>
          <w:highlight w:val="none"/>
          <w:lang w:val="en-US" w:eastAsia="zh-CN"/>
        </w:rPr>
        <w:t>指引文件</w:t>
      </w:r>
      <w:r>
        <w:rPr>
          <w:rFonts w:hint="eastAsia" w:ascii="仿宋_GB2312" w:hAnsi="仿宋_GB2312" w:eastAsia="仿宋_GB2312" w:cs="仿宋_GB2312"/>
          <w:spacing w:val="8"/>
          <w:sz w:val="32"/>
          <w:szCs w:val="32"/>
          <w:highlight w:val="none"/>
        </w:rPr>
        <w:t>适用于</w:t>
      </w:r>
      <w:r>
        <w:rPr>
          <w:rFonts w:hint="eastAsia" w:ascii="仿宋_GB2312" w:hAnsi="仿宋_GB2312" w:eastAsia="仿宋_GB2312" w:cs="仿宋_GB2312"/>
          <w:spacing w:val="8"/>
          <w:sz w:val="32"/>
          <w:szCs w:val="32"/>
          <w:highlight w:val="none"/>
          <w:lang w:val="en-US" w:eastAsia="zh-CN"/>
        </w:rPr>
        <w:t>江门市</w:t>
      </w:r>
      <w:r>
        <w:rPr>
          <w:rFonts w:hint="eastAsia" w:ascii="仿宋_GB2312" w:hAnsi="仿宋_GB2312" w:eastAsia="仿宋_GB2312" w:cs="仿宋_GB2312"/>
          <w:spacing w:val="8"/>
          <w:sz w:val="32"/>
          <w:szCs w:val="32"/>
          <w:highlight w:val="none"/>
        </w:rPr>
        <w:t>域范围历史地段普查认定工作</w:t>
      </w:r>
      <w:r>
        <w:rPr>
          <w:rFonts w:hint="eastAsia" w:ascii="仿宋_GB2312" w:hAnsi="仿宋_GB2312" w:eastAsia="仿宋_GB2312" w:cs="仿宋_GB2312"/>
          <w:spacing w:val="8"/>
          <w:sz w:val="32"/>
          <w:szCs w:val="32"/>
          <w:highlight w:val="none"/>
          <w:lang w:eastAsia="zh-CN"/>
        </w:rPr>
        <w:t>。</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w:t>
      </w: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 xml:space="preserve"> 历史地段普查认定工作包括“全面普查—组织</w:t>
      </w:r>
      <w:r>
        <w:rPr>
          <w:rFonts w:hint="eastAsia" w:ascii="仿宋_GB2312" w:hAnsi="仿宋_GB2312" w:eastAsia="仿宋_GB2312" w:cs="仿宋_GB2312"/>
          <w:spacing w:val="8"/>
          <w:sz w:val="32"/>
          <w:szCs w:val="32"/>
          <w:highlight w:val="none"/>
          <w:lang w:eastAsia="zh-CN"/>
        </w:rPr>
        <w:t>论证</w:t>
      </w:r>
      <w:r>
        <w:rPr>
          <w:rFonts w:hint="eastAsia" w:ascii="仿宋_GB2312" w:hAnsi="仿宋_GB2312" w:eastAsia="仿宋_GB2312" w:cs="仿宋_GB2312"/>
          <w:spacing w:val="8"/>
          <w:sz w:val="32"/>
          <w:szCs w:val="32"/>
          <w:highlight w:val="none"/>
        </w:rPr>
        <w:t>—公布挂牌”</w:t>
      </w:r>
      <w:r>
        <w:rPr>
          <w:rFonts w:hint="eastAsia" w:ascii="仿宋_GB2312" w:hAnsi="仿宋_GB2312" w:eastAsia="仿宋_GB2312" w:cs="仿宋_GB2312"/>
          <w:spacing w:val="8"/>
          <w:sz w:val="32"/>
          <w:szCs w:val="32"/>
          <w:highlight w:val="none"/>
          <w:lang w:eastAsia="zh-CN"/>
        </w:rPr>
        <w:t>三个阶段</w:t>
      </w:r>
      <w:r>
        <w:rPr>
          <w:rFonts w:hint="eastAsia" w:ascii="仿宋_GB2312" w:hAnsi="仿宋_GB2312" w:eastAsia="仿宋_GB2312" w:cs="仿宋_GB2312"/>
          <w:spacing w:val="8"/>
          <w:sz w:val="32"/>
          <w:szCs w:val="32"/>
          <w:highlight w:val="none"/>
        </w:rPr>
        <w:t>。</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（1）全面普查：在县（市、区）行政范围内开展全域历史地段普查工作。</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（2）组织</w:t>
      </w:r>
      <w:r>
        <w:rPr>
          <w:rFonts w:hint="eastAsia" w:ascii="仿宋_GB2312" w:hAnsi="仿宋_GB2312" w:eastAsia="仿宋_GB2312" w:cs="仿宋_GB2312"/>
          <w:spacing w:val="8"/>
          <w:sz w:val="32"/>
          <w:szCs w:val="32"/>
          <w:highlight w:val="none"/>
          <w:lang w:eastAsia="zh-CN"/>
        </w:rPr>
        <w:t>论证</w:t>
      </w:r>
      <w:r>
        <w:rPr>
          <w:rFonts w:hint="eastAsia" w:ascii="仿宋_GB2312" w:hAnsi="仿宋_GB2312" w:eastAsia="仿宋_GB2312" w:cs="仿宋_GB2312"/>
          <w:spacing w:val="8"/>
          <w:sz w:val="32"/>
          <w:szCs w:val="32"/>
          <w:highlight w:val="none"/>
        </w:rPr>
        <w:t>：</w:t>
      </w:r>
      <w:r>
        <w:rPr>
          <w:rFonts w:hint="eastAsia" w:ascii="仿宋_GB2312" w:hAnsi="仿宋_GB2312" w:eastAsia="仿宋_GB2312" w:cs="仿宋_GB2312"/>
          <w:spacing w:val="8"/>
          <w:sz w:val="32"/>
          <w:szCs w:val="32"/>
          <w:highlight w:val="none"/>
          <w:lang w:val="en-US" w:eastAsia="zh-CN"/>
        </w:rPr>
        <w:t>在加强实地考察，充分征求各方意见的基础之上，由所在地县级人民政府通过挂网、报刊、现场张贴等方式公示不少于十日。公示完成后由县级人民政府提出申请并上报成果，经地级以上市保护主管部门会同文物主管部门组织有关部门、专家进行论证，提出审查意见，报地级以上市人民政府核定公布。</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（3）公布挂牌:</w:t>
      </w:r>
      <w:r>
        <w:rPr>
          <w:rFonts w:hint="eastAsia" w:ascii="仿宋_GB2312" w:hAnsi="仿宋_GB2312" w:eastAsia="仿宋_GB2312" w:cs="仿宋_GB2312"/>
          <w:spacing w:val="8"/>
          <w:sz w:val="32"/>
          <w:szCs w:val="32"/>
          <w:highlight w:val="none"/>
          <w:lang w:eastAsia="zh-CN"/>
        </w:rPr>
        <w:t>市人民政府核定公布后</w:t>
      </w:r>
      <w:r>
        <w:rPr>
          <w:rFonts w:hint="eastAsia" w:ascii="仿宋_GB2312" w:hAnsi="仿宋_GB2312" w:eastAsia="仿宋_GB2312" w:cs="仿宋_GB2312"/>
          <w:spacing w:val="8"/>
          <w:sz w:val="32"/>
          <w:szCs w:val="32"/>
          <w:highlight w:val="none"/>
        </w:rPr>
        <w:t>，应开展历史地段挂牌工作，具体命名形式可参考“</w:t>
      </w:r>
      <w:r>
        <w:rPr>
          <w:rFonts w:hint="eastAsia" w:ascii="仿宋_GB2312" w:hAnsi="仿宋_GB2312" w:eastAsia="仿宋_GB2312" w:cs="仿宋_GB2312"/>
          <w:spacing w:val="8"/>
          <w:sz w:val="32"/>
          <w:szCs w:val="32"/>
          <w:highlight w:val="none"/>
          <w:lang w:val="en-US" w:eastAsia="zh-CN"/>
        </w:rPr>
        <w:t>江门</w:t>
      </w:r>
      <w:r>
        <w:rPr>
          <w:rFonts w:hint="eastAsia" w:ascii="仿宋_GB2312" w:hAnsi="仿宋_GB2312" w:eastAsia="仿宋_GB2312" w:cs="仿宋_GB2312"/>
          <w:spacing w:val="8"/>
          <w:sz w:val="32"/>
          <w:szCs w:val="32"/>
          <w:highlight w:val="none"/>
        </w:rPr>
        <w:t>市**县（市</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区</w:t>
      </w:r>
      <w:r>
        <w:rPr>
          <w:rFonts w:hint="eastAsia" w:ascii="仿宋_GB2312" w:hAnsi="仿宋_GB2312" w:eastAsia="仿宋_GB2312" w:cs="仿宋_GB2312"/>
          <w:spacing w:val="8"/>
          <w:sz w:val="32"/>
          <w:szCs w:val="32"/>
          <w:highlight w:val="none"/>
        </w:rPr>
        <w:t>）**历史地段”。</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w:t>
      </w: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rPr>
        <w:t xml:space="preserve"> 住房城乡建设主管部门</w:t>
      </w:r>
      <w:r>
        <w:rPr>
          <w:rFonts w:hint="eastAsia" w:ascii="仿宋_GB2312" w:hAnsi="仿宋_GB2312" w:eastAsia="仿宋_GB2312" w:cs="仿宋_GB2312"/>
          <w:spacing w:val="8"/>
          <w:sz w:val="32"/>
          <w:szCs w:val="32"/>
          <w:highlight w:val="none"/>
          <w:lang w:eastAsia="zh-CN"/>
        </w:rPr>
        <w:t>会同</w:t>
      </w:r>
      <w:r>
        <w:rPr>
          <w:rFonts w:hint="eastAsia" w:ascii="仿宋_GB2312" w:hAnsi="仿宋_GB2312" w:eastAsia="仿宋_GB2312" w:cs="仿宋_GB2312"/>
          <w:spacing w:val="8"/>
          <w:sz w:val="32"/>
          <w:szCs w:val="32"/>
          <w:highlight w:val="none"/>
          <w:lang w:val="en-US" w:eastAsia="zh-CN"/>
        </w:rPr>
        <w:t>自然资源主管部门</w:t>
      </w:r>
      <w:r>
        <w:rPr>
          <w:rFonts w:hint="eastAsia" w:ascii="仿宋_GB2312" w:hAnsi="仿宋_GB2312" w:eastAsia="仿宋_GB2312" w:cs="仿宋_GB2312"/>
          <w:spacing w:val="8"/>
          <w:sz w:val="32"/>
          <w:szCs w:val="32"/>
          <w:highlight w:val="none"/>
        </w:rPr>
        <w:t>负责历史地段普查申报、名录管理</w:t>
      </w:r>
      <w:r>
        <w:rPr>
          <w:rFonts w:hint="eastAsia" w:ascii="仿宋_GB2312" w:hAnsi="仿宋_GB2312" w:eastAsia="仿宋_GB2312" w:cs="仿宋_GB2312"/>
          <w:spacing w:val="8"/>
          <w:sz w:val="32"/>
          <w:szCs w:val="32"/>
          <w:highlight w:val="none"/>
          <w:lang w:eastAsia="zh-CN"/>
        </w:rPr>
        <w:t>、保护利用，以及</w:t>
      </w:r>
      <w:r>
        <w:rPr>
          <w:rFonts w:hint="eastAsia" w:ascii="仿宋_GB2312" w:hAnsi="仿宋_GB2312" w:eastAsia="仿宋_GB2312" w:cs="仿宋_GB2312"/>
          <w:spacing w:val="8"/>
          <w:sz w:val="32"/>
          <w:szCs w:val="32"/>
          <w:highlight w:val="none"/>
        </w:rPr>
        <w:t>历史地段范围内的建筑物、构筑物结构安全、维护修缮等监督管理工作，并组织本</w:t>
      </w:r>
      <w:r>
        <w:rPr>
          <w:rFonts w:hint="eastAsia" w:ascii="仿宋_GB2312" w:hAnsi="仿宋_GB2312" w:eastAsia="仿宋_GB2312" w:cs="仿宋_GB2312"/>
          <w:spacing w:val="8"/>
          <w:sz w:val="32"/>
          <w:szCs w:val="32"/>
          <w:highlight w:val="none"/>
          <w:lang w:eastAsia="zh-CN"/>
        </w:rPr>
        <w:t>指引</w:t>
      </w:r>
      <w:r>
        <w:rPr>
          <w:rFonts w:hint="eastAsia" w:ascii="仿宋_GB2312" w:hAnsi="仿宋_GB2312" w:eastAsia="仿宋_GB2312" w:cs="仿宋_GB2312"/>
          <w:spacing w:val="8"/>
          <w:sz w:val="32"/>
          <w:szCs w:val="32"/>
          <w:highlight w:val="none"/>
        </w:rPr>
        <w:t>的实施。</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文物主管部门协助开展历史地段的普查调查、申报认定、维护修缮</w:t>
      </w:r>
      <w:r>
        <w:rPr>
          <w:rFonts w:hint="eastAsia" w:ascii="仿宋_GB2312" w:hAnsi="仿宋_GB2312" w:eastAsia="仿宋_GB2312" w:cs="仿宋_GB2312"/>
          <w:spacing w:val="8"/>
          <w:sz w:val="32"/>
          <w:szCs w:val="32"/>
          <w:highlight w:val="none"/>
          <w:lang w:eastAsia="zh-CN"/>
        </w:rPr>
        <w:t>、保护利用</w:t>
      </w:r>
      <w:r>
        <w:rPr>
          <w:rFonts w:hint="eastAsia" w:ascii="仿宋_GB2312" w:hAnsi="仿宋_GB2312" w:eastAsia="仿宋_GB2312" w:cs="仿宋_GB2312"/>
          <w:spacing w:val="8"/>
          <w:sz w:val="32"/>
          <w:szCs w:val="32"/>
          <w:highlight w:val="none"/>
        </w:rPr>
        <w:t>等工作。</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财政、教育、公安、文化、旅游、应急管理、消防救援、市场监督管理、城市管理综合执法、民族宗教、侨务等主管部门在各自职责范围内共同做好历史地段保护和管理工作。</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rPr>
        <w:t>1.</w:t>
      </w:r>
      <w:r>
        <w:rPr>
          <w:rFonts w:hint="eastAsia" w:ascii="仿宋_GB2312" w:hAnsi="仿宋_GB2312" w:eastAsia="仿宋_GB2312" w:cs="仿宋_GB2312"/>
          <w:spacing w:val="8"/>
          <w:sz w:val="32"/>
          <w:szCs w:val="32"/>
          <w:highlight w:val="none"/>
          <w:lang w:val="en-US" w:eastAsia="zh-CN"/>
        </w:rPr>
        <w:t>5</w:t>
      </w:r>
      <w:r>
        <w:rPr>
          <w:rFonts w:hint="eastAsia" w:ascii="仿宋_GB2312" w:hAnsi="仿宋_GB2312" w:eastAsia="仿宋_GB2312" w:cs="仿宋_GB2312"/>
          <w:spacing w:val="8"/>
          <w:sz w:val="32"/>
          <w:szCs w:val="32"/>
          <w:highlight w:val="none"/>
        </w:rPr>
        <w:t xml:space="preserve"> 《工作指引（征求意见稿）》中确定的工作内容、流程、方法等，供各地实际工作中参考。历史地段普查认定工作，除应符合《工作指引（征求意见稿）》外，还要符合国家、</w:t>
      </w:r>
      <w:r>
        <w:rPr>
          <w:rFonts w:hint="eastAsia" w:ascii="仿宋_GB2312" w:hAnsi="仿宋_GB2312" w:eastAsia="仿宋_GB2312" w:cs="仿宋_GB2312"/>
          <w:spacing w:val="8"/>
          <w:sz w:val="32"/>
          <w:szCs w:val="32"/>
          <w:highlight w:val="none"/>
          <w:lang w:val="en-US" w:eastAsia="zh-CN"/>
        </w:rPr>
        <w:t>广东</w:t>
      </w:r>
      <w:r>
        <w:rPr>
          <w:rFonts w:hint="eastAsia" w:ascii="仿宋_GB2312" w:hAnsi="仿宋_GB2312" w:eastAsia="仿宋_GB2312" w:cs="仿宋_GB2312"/>
          <w:spacing w:val="8"/>
          <w:sz w:val="32"/>
          <w:szCs w:val="32"/>
          <w:highlight w:val="none"/>
        </w:rPr>
        <w:t>省</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江门市</w:t>
      </w:r>
      <w:r>
        <w:rPr>
          <w:rFonts w:hint="eastAsia" w:ascii="仿宋_GB2312" w:hAnsi="仿宋_GB2312" w:eastAsia="仿宋_GB2312" w:cs="仿宋_GB2312"/>
          <w:spacing w:val="8"/>
          <w:sz w:val="32"/>
          <w:szCs w:val="32"/>
          <w:highlight w:val="none"/>
        </w:rPr>
        <w:t>相关法律法规、政策文件和标准规定。</w:t>
      </w:r>
    </w:p>
    <w:p>
      <w:pPr>
        <w:kinsoku/>
        <w:spacing w:line="371" w:lineRule="auto"/>
        <w:rPr>
          <w:rFonts w:hint="eastAsia" w:ascii="仿宋_GB2312" w:hAnsi="仿宋_GB2312" w:eastAsia="仿宋_GB2312" w:cs="仿宋_GB2312"/>
          <w:sz w:val="32"/>
          <w:szCs w:val="32"/>
          <w:highlight w:val="none"/>
        </w:rPr>
        <w:sectPr>
          <w:footerReference r:id="rId5" w:type="default"/>
          <w:pgSz w:w="11906" w:h="16839"/>
          <w:pgMar w:top="1431" w:right="1704" w:bottom="1478" w:left="1785" w:header="0" w:footer="1198" w:gutter="0"/>
          <w:pgNumType w:fmt="decimal" w:start="1"/>
          <w:cols w:space="720" w:num="1"/>
        </w:sectPr>
      </w:pPr>
    </w:p>
    <w:p>
      <w:pPr>
        <w:kinsoku/>
        <w:spacing w:before="162" w:line="227" w:lineRule="auto"/>
        <w:jc w:val="center"/>
        <w:outlineLvl w:val="0"/>
        <w:rPr>
          <w:rFonts w:hint="eastAsia" w:ascii="黑体" w:hAnsi="黑体" w:eastAsia="黑体" w:cs="黑体"/>
          <w:b/>
          <w:bCs/>
          <w:spacing w:val="-11"/>
          <w:sz w:val="32"/>
          <w:szCs w:val="32"/>
          <w:highlight w:val="none"/>
        </w:rPr>
      </w:pPr>
      <w:bookmarkStart w:id="1" w:name="_Toc1254"/>
      <w:r>
        <w:rPr>
          <w:rFonts w:hint="eastAsia" w:ascii="黑体" w:hAnsi="黑体" w:eastAsia="黑体" w:cs="黑体"/>
          <w:b/>
          <w:bCs/>
          <w:spacing w:val="-11"/>
          <w:sz w:val="32"/>
          <w:szCs w:val="32"/>
          <w:highlight w:val="none"/>
          <w:lang w:val="en-US" w:eastAsia="zh-CN"/>
        </w:rPr>
        <w:t>2</w:t>
      </w:r>
      <w:r>
        <w:rPr>
          <w:rFonts w:hint="eastAsia" w:ascii="黑体" w:hAnsi="黑体" w:eastAsia="黑体" w:cs="黑体"/>
          <w:b/>
          <w:bCs/>
          <w:spacing w:val="-11"/>
          <w:sz w:val="32"/>
          <w:szCs w:val="32"/>
          <w:highlight w:val="none"/>
        </w:rPr>
        <w:t xml:space="preserve">  历史地段的普查</w:t>
      </w:r>
      <w:bookmarkEnd w:id="1"/>
    </w:p>
    <w:p>
      <w:pPr>
        <w:kinsoku/>
        <w:spacing w:before="162" w:line="227" w:lineRule="auto"/>
        <w:jc w:val="center"/>
        <w:outlineLvl w:val="0"/>
        <w:rPr>
          <w:rFonts w:hint="eastAsia" w:ascii="黑体" w:hAnsi="黑体" w:eastAsia="黑体" w:cs="黑体"/>
          <w:b/>
          <w:bCs/>
          <w:spacing w:val="-11"/>
          <w:sz w:val="32"/>
          <w:szCs w:val="32"/>
          <w:highlight w:val="none"/>
        </w:rPr>
      </w:pP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rPr>
        <w:t>.1 在历史文化街区、历史文化名镇、历史文化名村、传统村落等保护对象保护范围外的区域，开展历史地段普查工作。</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rPr>
        <w:t>.2 历史地段普查应综合运用网络大数据分析、文献检索、专家访谈、地方推荐、社会征集等多种方法搜集历史地段线索，在实地踏勘的基础上，鼓励运用遥感影像、航拍等新技术新方法辅助开展普查工作。</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rPr>
        <w:t>.3 历史地段普查内容包括历史地段基本信息、历史地段历史文化价值与历史文化资源、历史地段现状情况、历史地段现状照片以及历史地段其他资料</w:t>
      </w:r>
      <w:r>
        <w:rPr>
          <w:rFonts w:hint="eastAsia" w:ascii="仿宋_GB2312" w:hAnsi="仿宋_GB2312" w:eastAsia="仿宋_GB2312" w:cs="仿宋_GB2312"/>
          <w:spacing w:val="8"/>
          <w:sz w:val="32"/>
          <w:szCs w:val="32"/>
          <w:highlight w:val="none"/>
          <w:lang w:eastAsia="zh-CN"/>
        </w:rPr>
        <w:t>。</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（1）历史地段基本信息：包括历史地段名称、历史地段位置、历史地段范围、历史地段面积、历史地段历史沿革以及历史地段形成的主要年代。</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（2）历史地段历史文化价值与历史文化资源：包括历史地段的历史文化价值类型和历史文化资源情况。</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（3）历史地段现状情况：包括历史地段现状使用功能、历史地段格局和风貌保存情况、历史地段保护利用情况。</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（4）历史地段现状照片：包括历史地段现状全貌照片、建（构）筑物照片、历史环境要素照片以及历史地段周边环境照片等。</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rPr>
        <w:t>.4 对历史地段潜在对象进行普查过程中，应填写《</w:t>
      </w:r>
      <w:r>
        <w:rPr>
          <w:rFonts w:hint="eastAsia" w:ascii="仿宋_GB2312" w:hAnsi="仿宋_GB2312" w:eastAsia="仿宋_GB2312" w:cs="仿宋_GB2312"/>
          <w:spacing w:val="8"/>
          <w:sz w:val="32"/>
          <w:szCs w:val="32"/>
          <w:highlight w:val="none"/>
          <w:lang w:val="en-US" w:eastAsia="zh-CN"/>
        </w:rPr>
        <w:t>江门</w:t>
      </w:r>
      <w:r>
        <w:rPr>
          <w:rFonts w:hint="eastAsia" w:ascii="仿宋_GB2312" w:hAnsi="仿宋_GB2312" w:eastAsia="仿宋_GB2312" w:cs="仿宋_GB2312"/>
          <w:spacing w:val="8"/>
          <w:sz w:val="32"/>
          <w:szCs w:val="32"/>
          <w:highlight w:val="none"/>
        </w:rPr>
        <w:t>市历史地段普查信息表》（详见附件1），形成图文结合的“一地一表”。</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rPr>
        <w:t>.5 历史地段普查成果包括文字说明</w:t>
      </w:r>
      <w:r>
        <w:rPr>
          <w:rFonts w:hint="eastAsia" w:ascii="仿宋_GB2312" w:hAnsi="仿宋_GB2312" w:eastAsia="仿宋_GB2312" w:cs="仿宋_GB2312"/>
          <w:spacing w:val="8"/>
          <w:sz w:val="32"/>
          <w:szCs w:val="32"/>
          <w:highlight w:val="none"/>
          <w:lang w:eastAsia="zh-CN"/>
        </w:rPr>
        <w:t>、图片</w:t>
      </w:r>
      <w:r>
        <w:rPr>
          <w:rFonts w:hint="eastAsia" w:ascii="仿宋_GB2312" w:hAnsi="仿宋_GB2312" w:eastAsia="仿宋_GB2312" w:cs="仿宋_GB2312"/>
          <w:spacing w:val="8"/>
          <w:sz w:val="32"/>
          <w:szCs w:val="32"/>
          <w:highlight w:val="none"/>
        </w:rPr>
        <w:t>和附表。</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（1）文字说明：历史地段潜在对象普查情况的总体说明，包括普查时间、普查地点，普查对象的数量，各历史地段潜在对象的历史文化价值、历史文化资源等情况。</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lang w:eastAsia="zh-CN"/>
        </w:rPr>
        <w:t>）图片：</w:t>
      </w:r>
      <w:r>
        <w:rPr>
          <w:rFonts w:hint="eastAsia" w:ascii="仿宋_GB2312" w:hAnsi="仿宋_GB2312" w:eastAsia="仿宋_GB2312" w:cs="仿宋_GB2312"/>
          <w:spacing w:val="8"/>
          <w:sz w:val="32"/>
          <w:szCs w:val="32"/>
          <w:highlight w:val="none"/>
        </w:rPr>
        <w:t>历史地段现状全貌照片、建（构）筑物照片、历史环境要素照片以及历史地段周边环境照片等</w:t>
      </w:r>
      <w:r>
        <w:rPr>
          <w:rFonts w:hint="eastAsia" w:ascii="仿宋_GB2312" w:hAnsi="仿宋_GB2312" w:eastAsia="仿宋_GB2312" w:cs="仿宋_GB2312"/>
          <w:spacing w:val="8"/>
          <w:sz w:val="32"/>
          <w:szCs w:val="32"/>
          <w:highlight w:val="none"/>
          <w:lang w:eastAsia="zh-CN"/>
        </w:rPr>
        <w:t>。</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6" w:right="249" w:firstLine="65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（3）附表：包含历史地段普查信息表和普查汇总表</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详见附件1和附件2。</w:t>
      </w:r>
    </w:p>
    <w:p>
      <w:pPr>
        <w:kinsoku/>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br w:type="page"/>
      </w:r>
    </w:p>
    <w:p>
      <w:pPr>
        <w:kinsoku/>
        <w:spacing w:before="162" w:line="227" w:lineRule="auto"/>
        <w:jc w:val="center"/>
        <w:outlineLvl w:val="0"/>
        <w:rPr>
          <w:rFonts w:hint="eastAsia" w:ascii="黑体" w:hAnsi="黑体" w:eastAsia="黑体" w:cs="黑体"/>
          <w:b/>
          <w:bCs/>
          <w:spacing w:val="-11"/>
          <w:sz w:val="32"/>
          <w:szCs w:val="32"/>
          <w:highlight w:val="none"/>
        </w:rPr>
      </w:pPr>
      <w:bookmarkStart w:id="2" w:name="_Toc7735"/>
      <w:r>
        <w:rPr>
          <w:rFonts w:hint="eastAsia" w:ascii="黑体" w:hAnsi="黑体" w:eastAsia="黑体" w:cs="黑体"/>
          <w:b/>
          <w:bCs/>
          <w:spacing w:val="-11"/>
          <w:sz w:val="32"/>
          <w:szCs w:val="32"/>
          <w:highlight w:val="none"/>
          <w:lang w:val="en-US" w:eastAsia="zh-CN"/>
        </w:rPr>
        <w:t>3</w:t>
      </w:r>
      <w:r>
        <w:rPr>
          <w:rFonts w:hint="eastAsia" w:ascii="黑体" w:hAnsi="黑体" w:eastAsia="黑体" w:cs="黑体"/>
          <w:b/>
          <w:bCs/>
          <w:spacing w:val="-11"/>
          <w:sz w:val="32"/>
          <w:szCs w:val="32"/>
          <w:highlight w:val="none"/>
        </w:rPr>
        <w:t xml:space="preserve">  历史地段的认定公布</w:t>
      </w:r>
      <w:bookmarkEnd w:id="2"/>
    </w:p>
    <w:p>
      <w:pPr>
        <w:kinsoku/>
        <w:spacing w:before="162" w:line="227" w:lineRule="auto"/>
        <w:jc w:val="center"/>
        <w:outlineLvl w:val="0"/>
        <w:rPr>
          <w:rFonts w:hint="eastAsia" w:ascii="黑体" w:hAnsi="黑体" w:eastAsia="黑体" w:cs="黑体"/>
          <w:b/>
          <w:bCs/>
          <w:spacing w:val="-11"/>
          <w:sz w:val="32"/>
          <w:szCs w:val="32"/>
          <w:highlight w:val="none"/>
        </w:rPr>
      </w:pPr>
    </w:p>
    <w:p>
      <w:pPr>
        <w:keepNext w:val="0"/>
        <w:keepLines w:val="0"/>
        <w:pageBreakBefore w:val="0"/>
        <w:widowControl/>
        <w:kinsoku/>
        <w:wordWrap/>
        <w:overflowPunct/>
        <w:topLinePunct w:val="0"/>
        <w:autoSpaceDE/>
        <w:autoSpaceDN/>
        <w:bidi w:val="0"/>
        <w:adjustRightInd/>
        <w:snapToGrid/>
        <w:spacing w:afterAutospacing="0" w:line="360" w:lineRule="auto"/>
        <w:ind w:firstLine="672" w:firstLineChars="200"/>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 xml:space="preserve">.1 </w:t>
      </w:r>
      <w:r>
        <w:rPr>
          <w:rFonts w:hint="eastAsia" w:ascii="仿宋_GB2312" w:hAnsi="仿宋_GB2312" w:eastAsia="仿宋_GB2312" w:cs="仿宋_GB2312"/>
          <w:spacing w:val="8"/>
          <w:sz w:val="32"/>
          <w:szCs w:val="32"/>
          <w:highlight w:val="none"/>
          <w:lang w:val="en-US" w:eastAsia="zh-CN"/>
        </w:rPr>
        <w:t>尚未划定为历史文化街区的旧广场、旧厂区、旧车站、旧校园、古驿道、历史景观等地区，能够真实体现某一特定历史时期传统风貌和民族、地方特色，具有重要历史文化价值，具备一定规模物质载体的，可以按照国家和省的有关规定划定为历史地段。</w:t>
      </w:r>
    </w:p>
    <w:p>
      <w:pPr>
        <w:keepNext w:val="0"/>
        <w:keepLines w:val="0"/>
        <w:pageBreakBefore w:val="0"/>
        <w:widowControl/>
        <w:kinsoku/>
        <w:wordWrap/>
        <w:overflowPunct/>
        <w:topLinePunct w:val="0"/>
        <w:autoSpaceDE/>
        <w:autoSpaceDN/>
        <w:bidi w:val="0"/>
        <w:adjustRightInd/>
        <w:snapToGrid/>
        <w:spacing w:afterAutospacing="0" w:line="360" w:lineRule="auto"/>
        <w:ind w:firstLine="672" w:firstLineChars="200"/>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3.2 历史地段主要分为</w:t>
      </w:r>
      <w:r>
        <w:rPr>
          <w:rFonts w:hint="eastAsia" w:ascii="仿宋_GB2312" w:hAnsi="仿宋_GB2312" w:eastAsia="仿宋_GB2312" w:cs="仿宋_GB2312"/>
          <w:spacing w:val="8"/>
          <w:sz w:val="32"/>
          <w:szCs w:val="32"/>
          <w:highlight w:val="none"/>
        </w:rPr>
        <w:t>文化</w:t>
      </w:r>
      <w:r>
        <w:rPr>
          <w:rFonts w:hint="eastAsia" w:ascii="仿宋_GB2312" w:hAnsi="仿宋_GB2312" w:eastAsia="仿宋_GB2312" w:cs="仿宋_GB2312"/>
          <w:spacing w:val="8"/>
          <w:sz w:val="32"/>
          <w:szCs w:val="32"/>
          <w:highlight w:val="none"/>
          <w:lang w:eastAsia="zh-CN"/>
        </w:rPr>
        <w:t>纪念类、历史印记类、经济产业类以及其他类</w:t>
      </w:r>
      <w:r>
        <w:rPr>
          <w:rFonts w:hint="eastAsia" w:ascii="仿宋_GB2312" w:hAnsi="仿宋_GB2312" w:eastAsia="仿宋_GB2312" w:cs="仿宋_GB2312"/>
          <w:spacing w:val="8"/>
          <w:sz w:val="32"/>
          <w:szCs w:val="32"/>
          <w:highlight w:val="none"/>
          <w:lang w:val="en-US" w:eastAsia="zh-CN"/>
        </w:rPr>
        <w:t>4种类型。</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（1）</w:t>
      </w:r>
      <w:r>
        <w:rPr>
          <w:rFonts w:hint="eastAsia" w:ascii="仿宋_GB2312" w:hAnsi="仿宋_GB2312" w:eastAsia="仿宋_GB2312" w:cs="仿宋_GB2312"/>
          <w:snapToGrid w:val="0"/>
          <w:color w:val="000000"/>
          <w:spacing w:val="8"/>
          <w:kern w:val="0"/>
          <w:sz w:val="32"/>
          <w:szCs w:val="32"/>
          <w:highlight w:val="none"/>
          <w:lang w:val="en-US" w:eastAsia="zh-CN" w:bidi="ar-SA"/>
        </w:rPr>
        <w:t>文化纪念类。依托风景名胜、文化古迹发展形成，并具有一定历史文化标识和精神象征意义的地区，或是与重要历史事件、历史名人相关，具有一定纪念、教育等历史文化意义的地区。包含历史名楼及周边、历史名园、</w:t>
      </w:r>
      <w:r>
        <w:rPr>
          <w:rFonts w:hint="eastAsia" w:ascii="仿宋_GB2312" w:hAnsi="仿宋_GB2312" w:eastAsia="仿宋_GB2312" w:cs="仿宋_GB2312"/>
          <w:spacing w:val="8"/>
          <w:sz w:val="32"/>
          <w:szCs w:val="32"/>
          <w:highlight w:val="none"/>
        </w:rPr>
        <w:t>历史公园广场、胜地名景及周边、</w:t>
      </w:r>
      <w:r>
        <w:rPr>
          <w:rFonts w:hint="eastAsia" w:ascii="仿宋_GB2312" w:hAnsi="仿宋_GB2312" w:eastAsia="仿宋_GB2312" w:cs="仿宋_GB2312"/>
          <w:snapToGrid w:val="0"/>
          <w:color w:val="000000"/>
          <w:spacing w:val="8"/>
          <w:kern w:val="0"/>
          <w:sz w:val="32"/>
          <w:szCs w:val="32"/>
          <w:highlight w:val="none"/>
          <w:lang w:val="en-US" w:eastAsia="zh-CN" w:bidi="ar-SA"/>
        </w:rPr>
        <w:t>重要纪念地（含历史事件发生地）及周边、名人墓葬及周边等。</w:t>
      </w:r>
    </w:p>
    <w:p>
      <w:pPr>
        <w:keepNext w:val="0"/>
        <w:keepLines w:val="0"/>
        <w:pageBreakBefore w:val="0"/>
        <w:widowControl/>
        <w:kinsoku/>
        <w:wordWrap/>
        <w:overflowPunct/>
        <w:topLinePunct w:val="0"/>
        <w:autoSpaceDE/>
        <w:autoSpaceDN/>
        <w:bidi w:val="0"/>
        <w:adjustRightInd/>
        <w:snapToGrid/>
        <w:spacing w:afterAutospacing="0" w:line="360" w:lineRule="auto"/>
        <w:ind w:firstLine="672" w:firstLineChars="200"/>
        <w:textAlignment w:val="auto"/>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（2）</w:t>
      </w:r>
      <w:r>
        <w:rPr>
          <w:rFonts w:hint="eastAsia" w:ascii="仿宋_GB2312" w:hAnsi="仿宋_GB2312" w:eastAsia="仿宋_GB2312" w:cs="仿宋_GB2312"/>
          <w:spacing w:val="8"/>
          <w:sz w:val="32"/>
          <w:szCs w:val="32"/>
          <w:highlight w:val="none"/>
          <w:lang w:eastAsia="zh-CN"/>
        </w:rPr>
        <w:t>历史印记类。</w:t>
      </w:r>
      <w:r>
        <w:rPr>
          <w:rFonts w:hint="eastAsia" w:ascii="仿宋_GB2312" w:hAnsi="仿宋_GB2312" w:eastAsia="仿宋_GB2312" w:cs="仿宋_GB2312"/>
          <w:spacing w:val="8"/>
          <w:sz w:val="32"/>
          <w:szCs w:val="32"/>
          <w:highlight w:val="none"/>
        </w:rPr>
        <w:t>主要为承载一定时期历史记忆和情感，具有一定群体心理认同感或社会意义的地区。包含传统民居集聚区、近现代典型居住社区</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行政办公、科教机构、文化场所、医疗卫生场所、体育场所</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lang w:val="en-US" w:eastAsia="zh-CN"/>
        </w:rPr>
        <w:t>农业、工矿业、商业服务业等经济产业设施及其周边环境</w:t>
      </w:r>
      <w:r>
        <w:rPr>
          <w:rFonts w:hint="eastAsia" w:ascii="仿宋_GB2312" w:hAnsi="仿宋_GB2312" w:eastAsia="仿宋_GB2312" w:cs="仿宋_GB2312"/>
          <w:spacing w:val="8"/>
          <w:sz w:val="32"/>
          <w:szCs w:val="32"/>
          <w:highlight w:val="none"/>
        </w:rPr>
        <w:t>。</w:t>
      </w:r>
    </w:p>
    <w:p>
      <w:pPr>
        <w:keepNext w:val="0"/>
        <w:keepLines w:val="0"/>
        <w:pageBreakBefore w:val="0"/>
        <w:widowControl/>
        <w:kinsoku/>
        <w:wordWrap/>
        <w:overflowPunct/>
        <w:topLinePunct w:val="0"/>
        <w:autoSpaceDE/>
        <w:autoSpaceDN/>
        <w:bidi w:val="0"/>
        <w:adjustRightInd/>
        <w:snapToGrid/>
        <w:spacing w:afterAutospacing="0" w:line="360" w:lineRule="auto"/>
        <w:ind w:firstLine="672" w:firstLineChars="200"/>
        <w:textAlignment w:val="auto"/>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工程设施类</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主要为见证一定时期城乡建设发展成就，工程规模较大，技术难度较高，具有重要影响的大型工程设施。包含城址城廓及周边、水利工程设施及周边、交通设施及周边（含古驿道）等。</w:t>
      </w:r>
    </w:p>
    <w:p>
      <w:pPr>
        <w:keepNext w:val="0"/>
        <w:keepLines w:val="0"/>
        <w:pageBreakBefore w:val="0"/>
        <w:widowControl/>
        <w:kinsoku/>
        <w:wordWrap/>
        <w:overflowPunct/>
        <w:topLinePunct w:val="0"/>
        <w:autoSpaceDE/>
        <w:autoSpaceDN/>
        <w:bidi w:val="0"/>
        <w:adjustRightInd/>
        <w:snapToGrid/>
        <w:spacing w:afterAutospacing="0" w:line="360" w:lineRule="auto"/>
        <w:ind w:firstLine="672" w:firstLineChars="200"/>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lang w:eastAsia="zh-CN"/>
        </w:rPr>
        <w:t>其他类。</w:t>
      </w:r>
      <w:r>
        <w:rPr>
          <w:rFonts w:hint="eastAsia" w:ascii="仿宋_GB2312" w:hAnsi="仿宋_GB2312" w:eastAsia="仿宋_GB2312" w:cs="仿宋_GB2312"/>
          <w:spacing w:val="8"/>
          <w:sz w:val="32"/>
          <w:szCs w:val="32"/>
          <w:highlight w:val="none"/>
        </w:rPr>
        <w:t>具有其他特殊历史文化价值，但不符合上述类型的地区，如历史街巷及周边等。</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w:t>
      </w: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 xml:space="preserve"> 历史地段应具有一定的规模和真实的物质载体，一般应同时满足以下条件。</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（1）保存有一定数量的具有重要保护、保留价值的历史遗存，包括历史建筑或其他具有保护、保留价值的建筑物</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构筑物等。</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（2）保存有能够体现传统文化、民族特色、地域特征或时代风格的格局、肌理、风貌、历史环境等。</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lang w:eastAsia="zh-CN"/>
        </w:rPr>
      </w:pPr>
      <w:r>
        <w:rPr>
          <w:rFonts w:hint="eastAsia" w:ascii="仿宋_GB2312" w:hAnsi="仿宋_GB2312" w:eastAsia="仿宋_GB2312" w:cs="仿宋_GB2312"/>
          <w:spacing w:val="8"/>
          <w:sz w:val="32"/>
          <w:szCs w:val="32"/>
          <w:highlight w:val="none"/>
        </w:rPr>
        <w:t>（3）具有一定规模、边界明确、相对完整的空间范围</w:t>
      </w:r>
      <w:r>
        <w:rPr>
          <w:rFonts w:hint="eastAsia" w:ascii="仿宋_GB2312" w:hAnsi="仿宋_GB2312" w:eastAsia="仿宋_GB2312" w:cs="仿宋_GB2312"/>
          <w:spacing w:val="8"/>
          <w:sz w:val="32"/>
          <w:szCs w:val="32"/>
          <w:highlight w:val="none"/>
          <w:lang w:eastAsia="zh-CN"/>
        </w:rPr>
        <w:t>。保护范围面积原则上不小于1公顷，以线性形态为主的地段，其长度原则上不小于50米。</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w:t>
      </w:r>
      <w:r>
        <w:rPr>
          <w:rFonts w:hint="eastAsia" w:ascii="仿宋_GB2312" w:hAnsi="仿宋_GB2312" w:eastAsia="仿宋_GB2312" w:cs="仿宋_GB2312"/>
          <w:spacing w:val="8"/>
          <w:sz w:val="32"/>
          <w:szCs w:val="32"/>
          <w:highlight w:val="none"/>
          <w:lang w:val="en-US" w:eastAsia="zh-CN"/>
        </w:rPr>
        <w:t>4</w:t>
      </w:r>
      <w:r>
        <w:rPr>
          <w:rFonts w:hint="eastAsia" w:ascii="仿宋_GB2312" w:hAnsi="仿宋_GB2312" w:eastAsia="仿宋_GB2312" w:cs="仿宋_GB2312"/>
          <w:spacing w:val="8"/>
          <w:sz w:val="32"/>
          <w:szCs w:val="32"/>
          <w:highlight w:val="none"/>
        </w:rPr>
        <w:t xml:space="preserve"> 历史地段范围确定应符合下列基本规定：</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（1）应保持重要眺望点视线所及范围的建筑物外观界面及相应建筑物的用地边界完整；</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（2）应保持现状用地边界完整；</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（3）应保持构成历史风貌的自然景观边界完整；</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napToGrid w:val="0"/>
          <w:color w:val="000000"/>
          <w:spacing w:val="8"/>
          <w:kern w:val="0"/>
          <w:sz w:val="32"/>
          <w:szCs w:val="32"/>
          <w:highlight w:val="none"/>
          <w:lang w:val="en-US" w:eastAsia="zh-CN" w:bidi="ar-SA"/>
        </w:rPr>
      </w:pPr>
      <w:r>
        <w:rPr>
          <w:rFonts w:hint="eastAsia" w:ascii="仿宋_GB2312" w:hAnsi="仿宋_GB2312" w:eastAsia="仿宋_GB2312" w:cs="仿宋_GB2312"/>
          <w:spacing w:val="8"/>
          <w:sz w:val="32"/>
          <w:szCs w:val="32"/>
          <w:highlight w:val="none"/>
        </w:rPr>
        <w:t>（4）应充分考虑管理需要，保持范围的可界定性和产权归属的完整。</w:t>
      </w:r>
      <w:r>
        <w:rPr>
          <w:rFonts w:hint="eastAsia" w:ascii="仿宋_GB2312" w:hAnsi="仿宋_GB2312" w:eastAsia="仿宋_GB2312" w:cs="仿宋_GB2312"/>
          <w:snapToGrid w:val="0"/>
          <w:color w:val="000000"/>
          <w:spacing w:val="8"/>
          <w:kern w:val="0"/>
          <w:sz w:val="32"/>
          <w:szCs w:val="32"/>
          <w:highlight w:val="none"/>
          <w:lang w:val="en-US" w:eastAsia="zh-CN" w:bidi="ar-SA"/>
        </w:rPr>
        <w:t xml:space="preserve"> </w:t>
      </w:r>
    </w:p>
    <w:p>
      <w:pPr>
        <w:pStyle w:val="2"/>
        <w:keepNext w:val="0"/>
        <w:keepLines w:val="0"/>
        <w:pageBreakBefore w:val="0"/>
        <w:widowControl/>
        <w:kinsoku/>
        <w:wordWrap/>
        <w:overflowPunct/>
        <w:topLinePunct w:val="0"/>
        <w:bidi w:val="0"/>
        <w:spacing w:before="101" w:line="360" w:lineRule="auto"/>
        <w:ind w:left="26" w:right="249" w:firstLine="650"/>
        <w:jc w:val="both"/>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8"/>
          <w:sz w:val="32"/>
          <w:szCs w:val="32"/>
          <w:highlight w:val="none"/>
        </w:rPr>
        <w:t>.5 历史地段</w:t>
      </w:r>
      <w:r>
        <w:rPr>
          <w:rFonts w:hint="eastAsia" w:ascii="仿宋_GB2312" w:hAnsi="仿宋_GB2312" w:eastAsia="仿宋_GB2312" w:cs="仿宋_GB2312"/>
          <w:spacing w:val="8"/>
          <w:sz w:val="32"/>
          <w:szCs w:val="32"/>
          <w:highlight w:val="none"/>
          <w:lang w:eastAsia="zh-CN"/>
        </w:rPr>
        <w:t>划定由</w:t>
      </w:r>
      <w:r>
        <w:rPr>
          <w:rFonts w:hint="eastAsia" w:ascii="仿宋_GB2312" w:hAnsi="仿宋_GB2312" w:eastAsia="仿宋_GB2312" w:cs="仿宋_GB2312"/>
          <w:spacing w:val="8"/>
          <w:sz w:val="32"/>
          <w:szCs w:val="32"/>
          <w:highlight w:val="none"/>
          <w:lang w:val="en-US" w:eastAsia="zh-CN"/>
        </w:rPr>
        <w:t>所在地县级人民政府提出申请并上报成果，经地级以上市保护主管部门会同文物主管部门组织有关部门、专家进行论证，提出审查意见，报地级以上市人民政府核定公布。</w:t>
      </w:r>
      <w:r>
        <w:rPr>
          <w:rFonts w:hint="eastAsia" w:ascii="仿宋_GB2312" w:hAnsi="仿宋_GB2312" w:eastAsia="仿宋_GB2312" w:cs="仿宋_GB2312"/>
          <w:spacing w:val="8"/>
          <w:sz w:val="32"/>
          <w:szCs w:val="32"/>
          <w:highlight w:val="none"/>
        </w:rPr>
        <w:t>上报成果应包括“一图一表”，即历史地段范围图和历史地段普查信息表，成果形式宜采用数字信息化手段，格式应与通用标准相关衔接。</w:t>
      </w:r>
    </w:p>
    <w:p>
      <w:pPr>
        <w:kinsoku/>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br w:type="page"/>
      </w:r>
    </w:p>
    <w:p>
      <w:pPr>
        <w:kinsoku/>
        <w:spacing w:before="162" w:line="227" w:lineRule="auto"/>
        <w:jc w:val="center"/>
        <w:outlineLvl w:val="0"/>
        <w:rPr>
          <w:rFonts w:hint="eastAsia" w:ascii="黑体" w:hAnsi="黑体" w:eastAsia="黑体" w:cs="黑体"/>
          <w:b/>
          <w:bCs/>
          <w:spacing w:val="-11"/>
          <w:sz w:val="32"/>
          <w:szCs w:val="32"/>
          <w:highlight w:val="none"/>
          <w:lang w:eastAsia="zh-CN"/>
        </w:rPr>
      </w:pPr>
      <w:bookmarkStart w:id="3" w:name="_Toc25224"/>
      <w:r>
        <w:rPr>
          <w:rFonts w:hint="eastAsia" w:ascii="黑体" w:hAnsi="黑体" w:eastAsia="黑体" w:cs="黑体"/>
          <w:b/>
          <w:bCs/>
          <w:spacing w:val="-11"/>
          <w:sz w:val="32"/>
          <w:szCs w:val="32"/>
          <w:highlight w:val="none"/>
          <w:lang w:val="en-US" w:eastAsia="zh-CN"/>
        </w:rPr>
        <w:t>4</w:t>
      </w:r>
      <w:r>
        <w:rPr>
          <w:rFonts w:hint="eastAsia" w:ascii="黑体" w:hAnsi="黑体" w:eastAsia="黑体" w:cs="黑体"/>
          <w:b/>
          <w:bCs/>
          <w:spacing w:val="-11"/>
          <w:sz w:val="32"/>
          <w:szCs w:val="32"/>
          <w:highlight w:val="none"/>
        </w:rPr>
        <w:t xml:space="preserve">  历史地段的保护</w:t>
      </w:r>
      <w:bookmarkEnd w:id="3"/>
      <w:r>
        <w:rPr>
          <w:rFonts w:hint="eastAsia" w:ascii="黑体" w:hAnsi="黑体" w:eastAsia="黑体" w:cs="黑体"/>
          <w:b/>
          <w:bCs/>
          <w:spacing w:val="-11"/>
          <w:sz w:val="32"/>
          <w:szCs w:val="32"/>
          <w:highlight w:val="none"/>
          <w:lang w:eastAsia="zh-CN"/>
        </w:rPr>
        <w:t>管理</w:t>
      </w:r>
    </w:p>
    <w:p>
      <w:pPr>
        <w:kinsoku/>
        <w:spacing w:before="162" w:line="227" w:lineRule="auto"/>
        <w:jc w:val="center"/>
        <w:outlineLvl w:val="0"/>
        <w:rPr>
          <w:rFonts w:hint="eastAsia" w:ascii="黑体" w:hAnsi="黑体" w:eastAsia="黑体" w:cs="黑体"/>
          <w:b/>
          <w:bCs/>
          <w:spacing w:val="-11"/>
          <w:sz w:val="32"/>
          <w:szCs w:val="32"/>
          <w:highlight w:val="none"/>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 历史地段保护规划由所在地县级保护主管部门组织编制，保护规划的组织编制按照国家和省的有关规定、标准等执行。</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4.2 组织编制机关应当自历史地段批准公布之日起一年内编制完成保护规划，并及时公布。</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4.3 </w:t>
      </w:r>
      <w:r>
        <w:rPr>
          <w:rFonts w:hint="default" w:ascii="仿宋_GB2312" w:hAnsi="仿宋_GB2312" w:eastAsia="仿宋_GB2312" w:cs="仿宋_GB2312"/>
          <w:spacing w:val="8"/>
          <w:sz w:val="32"/>
          <w:szCs w:val="32"/>
          <w:highlight w:val="none"/>
          <w:lang w:val="en-US" w:eastAsia="zh-CN"/>
        </w:rPr>
        <w:t>组织编制机关在编制保护规划过程中，应当广泛征求有关部门、专家</w:t>
      </w:r>
      <w:r>
        <w:rPr>
          <w:rFonts w:hint="eastAsia" w:ascii="仿宋_GB2312" w:hAnsi="仿宋_GB2312" w:eastAsia="仿宋_GB2312" w:cs="仿宋_GB2312"/>
          <w:spacing w:val="8"/>
          <w:sz w:val="32"/>
          <w:szCs w:val="32"/>
          <w:highlight w:val="none"/>
          <w:lang w:val="en-US" w:eastAsia="zh-CN"/>
        </w:rPr>
        <w:t>、</w:t>
      </w:r>
      <w:r>
        <w:rPr>
          <w:rFonts w:hint="default" w:ascii="仿宋_GB2312" w:hAnsi="仿宋_GB2312" w:eastAsia="仿宋_GB2312" w:cs="仿宋_GB2312"/>
          <w:spacing w:val="8"/>
          <w:sz w:val="32"/>
          <w:szCs w:val="32"/>
          <w:highlight w:val="none"/>
          <w:lang w:val="en-US" w:eastAsia="zh-CN"/>
        </w:rPr>
        <w:t>公众的意见；必要时可以举行听证。报送保护规划审批文件时应当附具意见采纳情况和理由；经听证的，还应当附具听证笔录。</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4.4 </w:t>
      </w:r>
      <w:r>
        <w:rPr>
          <w:rFonts w:hint="default" w:ascii="仿宋_GB2312" w:hAnsi="仿宋_GB2312" w:eastAsia="仿宋_GB2312" w:cs="仿宋_GB2312"/>
          <w:spacing w:val="8"/>
          <w:sz w:val="32"/>
          <w:szCs w:val="32"/>
          <w:highlight w:val="none"/>
          <w:lang w:val="en-US" w:eastAsia="zh-CN"/>
        </w:rPr>
        <w:t>保护规划报送审批前，组织编制机关应当予以公示，公示时间不少于三十日。</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4.5 历史地段保护规划由所在地县级人民政府审批。</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4.6 组织编制机关应当自保护规划批准之日起三十日内公布，并报送省人民政府住房城乡建设、自然资源、文物主管部门备案。</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4.7 </w:t>
      </w:r>
      <w:r>
        <w:rPr>
          <w:rFonts w:hint="default" w:ascii="仿宋_GB2312" w:hAnsi="仿宋_GB2312" w:eastAsia="仿宋_GB2312" w:cs="仿宋_GB2312"/>
          <w:spacing w:val="8"/>
          <w:sz w:val="32"/>
          <w:szCs w:val="32"/>
          <w:highlight w:val="none"/>
          <w:lang w:val="en-US" w:eastAsia="zh-CN"/>
        </w:rPr>
        <w:t>历史地段的保护规划应当与相应的国土空间规划相衔接。保护规划涉及自然环境、传统格局、历史风貌等方面的空间管控要求，应当纳入同级国土空间规划。经依法批准的保护规划的空间信息应当纳入同级国土空间基础信息平台。 </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4.8 历史地段应当整体保护，保持传统格局、历史风貌和空间尺度，不得改变与其相互依存的自然景观和环境。</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4.9 历史地段保护范围内的土地利用和建设活动，应当符合保护规划的要求。历史地段的保护利用应当符合相关标准和规范，但法律法规另有规定的除外。</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4.10 历史地段核心保护范围的主要出入口需设置保护标志牌。保护标志牌应当在保护对象批准后六个月内设置完毕。地级以上市、县级保护主管部门应当定期组织巡查维护，对保护标志牌破损、遮挡、设置不规范等问题及时整改。任何单位和个人不得擅自设置、移动、涂改或者损毁保护标志牌。</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4.11 地级以上市、县级保护主管部门应当会同文物主管部门开展历史地段相关历史文化资源的数字化信息采集和测绘建档工作，建立保护对象档案，并动态维护更新。</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4.12 鼓励历史地段保护范围内与传统格局、历史风貌不协调的建筑，按照保护规划进行整治提升。地级以上市、县级保护主管部门可以根据实际给予指导和支持。</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4.13 历史地段的保护责任人为所在地县级人民政府；跨县级行政区域的历史地段保护责任人，由地级以上市人民政府确定。保护责任人负责保护规划的落实以及保护措施的具体执行。</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4.14 历史地段的保护责任人应当组织相关部门制定应急处置预案，综合运用人防、物防、技防等手段，提高防灾减灾救灾能力。历史地段遭受灾害造成重大损失、发生或者可能发生危及安全的突发事件时，县级人民政府及其应急管理、消防救援、保护主管部门应当及时采取应急措施，组织抢救保护，并及时向上一级人民政府报告。</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4.15 </w:t>
      </w:r>
      <w:r>
        <w:rPr>
          <w:rFonts w:hint="default" w:ascii="仿宋_GB2312" w:hAnsi="仿宋_GB2312" w:eastAsia="仿宋_GB2312" w:cs="仿宋_GB2312"/>
          <w:spacing w:val="8"/>
          <w:sz w:val="32"/>
          <w:szCs w:val="32"/>
          <w:highlight w:val="none"/>
          <w:lang w:val="en-US" w:eastAsia="zh-CN"/>
        </w:rPr>
        <w:t>地级以上市、县级保护主管部门应当会同文物主管部门建立健全历史地段保护的巡查管理工作机制，依法开展执法检查，及时发现并消除保护与管理工作中的隐患。</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4.16 </w:t>
      </w:r>
      <w:r>
        <w:rPr>
          <w:rFonts w:hint="default" w:ascii="仿宋_GB2312" w:hAnsi="仿宋_GB2312" w:eastAsia="仿宋_GB2312" w:cs="仿宋_GB2312"/>
          <w:spacing w:val="8"/>
          <w:sz w:val="32"/>
          <w:szCs w:val="32"/>
          <w:highlight w:val="none"/>
          <w:lang w:val="en-US" w:eastAsia="zh-CN"/>
        </w:rPr>
        <w:t>乡镇人民政府、街道办事处应当加强对辖区内相关建设、修缮、改变用途等行为的日常巡查，根据实际纳入社区网格化管理；发现违法行为的，应当劝阻并及时报告相关部门，必要时配合有关部门进行调查处理。</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360" w:lineRule="auto"/>
        <w:ind w:right="0" w:rightChars="0" w:firstLine="672" w:firstLineChars="200"/>
        <w:jc w:val="both"/>
        <w:textAlignment w:val="auto"/>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4.17 地级以上市、县级保护主管部门应当对本行政区域内历史地段的保护状况定期开展评估，评估结果报送省人民政府住房城乡建设主管部门、文物主管部门。</w:t>
      </w:r>
    </w:p>
    <w:p>
      <w:pPr>
        <w:kinsoku/>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br w:type="page"/>
      </w:r>
    </w:p>
    <w:p>
      <w:pPr>
        <w:kinsoku/>
        <w:spacing w:before="162" w:line="227" w:lineRule="auto"/>
        <w:jc w:val="center"/>
        <w:outlineLvl w:val="0"/>
        <w:rPr>
          <w:rFonts w:hint="eastAsia" w:ascii="黑体" w:hAnsi="黑体" w:eastAsia="黑体" w:cs="黑体"/>
          <w:b/>
          <w:bCs/>
          <w:spacing w:val="-11"/>
          <w:sz w:val="32"/>
          <w:szCs w:val="32"/>
          <w:highlight w:val="none"/>
          <w:lang w:eastAsia="zh-CN"/>
        </w:rPr>
      </w:pPr>
      <w:r>
        <w:rPr>
          <w:rFonts w:hint="eastAsia" w:ascii="黑体" w:hAnsi="黑体" w:eastAsia="黑体" w:cs="黑体"/>
          <w:b/>
          <w:bCs/>
          <w:spacing w:val="-11"/>
          <w:sz w:val="32"/>
          <w:szCs w:val="32"/>
          <w:highlight w:val="none"/>
        </w:rPr>
        <w:t>5  历史地段的</w:t>
      </w:r>
      <w:r>
        <w:rPr>
          <w:rFonts w:hint="eastAsia" w:ascii="黑体" w:hAnsi="黑体" w:eastAsia="黑体" w:cs="黑体"/>
          <w:b/>
          <w:bCs/>
          <w:spacing w:val="-11"/>
          <w:sz w:val="32"/>
          <w:szCs w:val="32"/>
          <w:highlight w:val="none"/>
          <w:lang w:eastAsia="zh-CN"/>
        </w:rPr>
        <w:t>传承利用</w:t>
      </w:r>
    </w:p>
    <w:p>
      <w:pPr>
        <w:kinsoku/>
        <w:spacing w:before="162" w:line="227" w:lineRule="auto"/>
        <w:jc w:val="center"/>
        <w:outlineLvl w:val="0"/>
        <w:rPr>
          <w:rFonts w:hint="eastAsia" w:ascii="黑体" w:hAnsi="黑体" w:eastAsia="黑体" w:cs="黑体"/>
          <w:b/>
          <w:bCs/>
          <w:spacing w:val="-11"/>
          <w:sz w:val="32"/>
          <w:szCs w:val="32"/>
          <w:highlight w:val="none"/>
          <w:lang w:eastAsia="zh-CN"/>
        </w:rPr>
      </w:pP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rPr>
        <w:t xml:space="preserve">5.1 </w:t>
      </w:r>
      <w:r>
        <w:rPr>
          <w:rFonts w:hint="eastAsia" w:ascii="仿宋_GB2312" w:hAnsi="仿宋_GB2312" w:eastAsia="仿宋_GB2312" w:cs="仿宋_GB2312"/>
          <w:spacing w:val="8"/>
          <w:sz w:val="32"/>
          <w:szCs w:val="32"/>
          <w:highlight w:val="none"/>
          <w:lang w:val="en-US" w:eastAsia="zh-CN"/>
        </w:rPr>
        <w:t>地级以上市、县级人民政府可以采用微改造方式改善历史地段整体风貌，增加公共开放空间；补足配套基础设施和公共服务设施，配套建设或者利用既有建筑设置公共文化设施，扶持老字号、非物质文化遗产代表项目，培育文化创意等产业。</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5.2 </w:t>
      </w:r>
      <w:r>
        <w:rPr>
          <w:rFonts w:hint="default" w:ascii="仿宋_GB2312" w:hAnsi="仿宋_GB2312" w:eastAsia="仿宋_GB2312" w:cs="仿宋_GB2312"/>
          <w:spacing w:val="8"/>
          <w:sz w:val="32"/>
          <w:szCs w:val="32"/>
          <w:highlight w:val="none"/>
          <w:lang w:val="en-US" w:eastAsia="zh-CN"/>
        </w:rPr>
        <w:t>鼓励历史地段的原住居民在原址居住，从事与当地特色产业相关的生产经营活动。</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5.3 </w:t>
      </w:r>
      <w:r>
        <w:rPr>
          <w:rFonts w:hint="default" w:ascii="仿宋_GB2312" w:hAnsi="仿宋_GB2312" w:eastAsia="仿宋_GB2312" w:cs="仿宋_GB2312"/>
          <w:spacing w:val="8"/>
          <w:sz w:val="32"/>
          <w:szCs w:val="32"/>
          <w:highlight w:val="none"/>
          <w:lang w:val="en-US" w:eastAsia="zh-CN"/>
        </w:rPr>
        <w:t>鼓励和支持历史地段在符合保护规划的前提下，改善人居环境，促进其原有形态、生活方式的延续传承。</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5.4 </w:t>
      </w:r>
      <w:r>
        <w:rPr>
          <w:rFonts w:hint="default" w:ascii="仿宋_GB2312" w:hAnsi="仿宋_GB2312" w:eastAsia="仿宋_GB2312" w:cs="仿宋_GB2312"/>
          <w:spacing w:val="8"/>
          <w:sz w:val="32"/>
          <w:szCs w:val="32"/>
          <w:highlight w:val="none"/>
          <w:lang w:val="en-US" w:eastAsia="zh-CN"/>
        </w:rPr>
        <w:t>鼓励单位和个人参与历史地段的保护利用和运营管理，开展历史文化资源的传承和利用。县级以上人民政府有关部门应当加强对商业化运营过程中历史文化资源保护落实情况的监督和指导。</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default"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 xml:space="preserve">5.5 </w:t>
      </w:r>
      <w:r>
        <w:rPr>
          <w:rFonts w:hint="default" w:ascii="仿宋_GB2312" w:hAnsi="仿宋_GB2312" w:eastAsia="仿宋_GB2312" w:cs="仿宋_GB2312"/>
          <w:spacing w:val="8"/>
          <w:sz w:val="32"/>
          <w:szCs w:val="32"/>
          <w:highlight w:val="none"/>
          <w:lang w:val="en-US" w:eastAsia="zh-CN"/>
        </w:rPr>
        <w:t>历史地段的活态传承利用应当尊重原住居民的意愿，不得强制性搬迁居民。</w:t>
      </w:r>
    </w:p>
    <w:p>
      <w:pPr>
        <w:pStyle w:val="2"/>
        <w:keepNext w:val="0"/>
        <w:keepLines w:val="0"/>
        <w:pageBreakBefore w:val="0"/>
        <w:widowControl/>
        <w:kinsoku/>
        <w:wordWrap/>
        <w:overflowPunct/>
        <w:topLinePunct w:val="0"/>
        <w:autoSpaceDE w:val="0"/>
        <w:autoSpaceDN w:val="0"/>
        <w:bidi w:val="0"/>
        <w:adjustRightInd w:val="0"/>
        <w:snapToGrid w:val="0"/>
        <w:spacing w:before="101" w:line="360" w:lineRule="auto"/>
        <w:ind w:left="28" w:right="249" w:firstLine="652"/>
        <w:jc w:val="both"/>
        <w:textAlignment w:val="baseline"/>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5.6 县级以上有关部门应当加强历史地段等历史文化资源的搜集、整理、研究和保护，推动名镇志、名村志编修，记录、挖掘和阐释文化价值和精神内涵，推动历史文化传承和利用有机结合。</w:t>
      </w:r>
    </w:p>
    <w:p>
      <w:pPr>
        <w:kinsoku/>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br w:type="page"/>
      </w:r>
    </w:p>
    <w:p>
      <w:pPr>
        <w:kinsoku/>
        <w:spacing w:before="162" w:line="227" w:lineRule="auto"/>
        <w:jc w:val="center"/>
        <w:outlineLvl w:val="1"/>
        <w:rPr>
          <w:rFonts w:hint="eastAsia" w:ascii="微软雅黑" w:hAnsi="微软雅黑" w:eastAsia="微软雅黑" w:cs="微软雅黑"/>
          <w:spacing w:val="5"/>
          <w:sz w:val="32"/>
          <w:szCs w:val="32"/>
          <w:highlight w:val="none"/>
        </w:rPr>
      </w:pPr>
      <w:bookmarkStart w:id="4" w:name="_Toc15219"/>
      <w:r>
        <w:rPr>
          <w:rFonts w:hint="eastAsia" w:ascii="微软雅黑" w:hAnsi="微软雅黑" w:eastAsia="微软雅黑" w:cs="微软雅黑"/>
          <w:spacing w:val="5"/>
          <w:sz w:val="32"/>
          <w:szCs w:val="32"/>
          <w:highlight w:val="none"/>
        </w:rPr>
        <w:t>附件1：</w:t>
      </w:r>
      <w:r>
        <w:rPr>
          <w:rFonts w:hint="eastAsia" w:ascii="微软雅黑" w:hAnsi="微软雅黑" w:eastAsia="微软雅黑" w:cs="微软雅黑"/>
          <w:spacing w:val="5"/>
          <w:sz w:val="32"/>
          <w:szCs w:val="32"/>
          <w:highlight w:val="none"/>
          <w:lang w:val="en-US" w:eastAsia="zh-CN"/>
        </w:rPr>
        <w:t>江门</w:t>
      </w:r>
      <w:r>
        <w:rPr>
          <w:rFonts w:hint="eastAsia" w:ascii="微软雅黑" w:hAnsi="微软雅黑" w:eastAsia="微软雅黑" w:cs="微软雅黑"/>
          <w:spacing w:val="5"/>
          <w:sz w:val="32"/>
          <w:szCs w:val="32"/>
          <w:highlight w:val="none"/>
        </w:rPr>
        <w:t>市历史地段普查信息表</w:t>
      </w:r>
      <w:bookmarkEnd w:id="4"/>
    </w:p>
    <w:p>
      <w:pPr>
        <w:kinsoku/>
        <w:spacing w:before="162" w:line="240" w:lineRule="exact"/>
        <w:jc w:val="center"/>
        <w:outlineLvl w:val="1"/>
        <w:rPr>
          <w:rFonts w:hint="eastAsia" w:ascii="微软雅黑" w:hAnsi="微软雅黑" w:eastAsia="微软雅黑" w:cs="微软雅黑"/>
          <w:spacing w:val="5"/>
          <w:sz w:val="32"/>
          <w:szCs w:val="32"/>
          <w:highlight w:val="none"/>
        </w:rPr>
      </w:pPr>
    </w:p>
    <w:tbl>
      <w:tblPr>
        <w:tblStyle w:val="10"/>
        <w:tblW w:w="8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1842"/>
        <w:gridCol w:w="4107"/>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417" w:type="dxa"/>
            <w:vAlign w:val="top"/>
          </w:tcPr>
          <w:p>
            <w:pPr>
              <w:pStyle w:val="9"/>
              <w:kinsoku/>
              <w:spacing w:before="42" w:line="207" w:lineRule="auto"/>
              <w:ind w:left="485"/>
              <w:rPr>
                <w:rFonts w:hint="eastAsia" w:ascii="仿宋_GB2312" w:hAnsi="仿宋_GB2312" w:eastAsia="仿宋_GB2312" w:cs="仿宋_GB2312"/>
                <w:highlight w:val="none"/>
              </w:rPr>
            </w:pPr>
            <w:r>
              <w:rPr>
                <w:rFonts w:hint="eastAsia" w:ascii="仿宋_GB2312" w:hAnsi="仿宋_GB2312" w:eastAsia="仿宋_GB2312" w:cs="仿宋_GB2312"/>
                <w:b/>
                <w:bCs/>
                <w:spacing w:val="-13"/>
                <w:highlight w:val="none"/>
              </w:rPr>
              <w:t>大项</w:t>
            </w:r>
          </w:p>
        </w:tc>
        <w:tc>
          <w:tcPr>
            <w:tcW w:w="1842" w:type="dxa"/>
            <w:vAlign w:val="top"/>
          </w:tcPr>
          <w:p>
            <w:pPr>
              <w:pStyle w:val="9"/>
              <w:kinsoku/>
              <w:spacing w:before="42" w:line="207" w:lineRule="auto"/>
              <w:ind w:left="686"/>
              <w:rPr>
                <w:rFonts w:hint="eastAsia" w:ascii="仿宋_GB2312" w:hAnsi="仿宋_GB2312" w:eastAsia="仿宋_GB2312" w:cs="仿宋_GB2312"/>
                <w:highlight w:val="none"/>
              </w:rPr>
            </w:pPr>
            <w:r>
              <w:rPr>
                <w:rFonts w:hint="eastAsia" w:ascii="仿宋_GB2312" w:hAnsi="仿宋_GB2312" w:eastAsia="仿宋_GB2312" w:cs="仿宋_GB2312"/>
                <w:b/>
                <w:bCs/>
                <w:spacing w:val="-9"/>
                <w:highlight w:val="none"/>
              </w:rPr>
              <w:t>分项</w:t>
            </w:r>
          </w:p>
        </w:tc>
        <w:tc>
          <w:tcPr>
            <w:tcW w:w="4107" w:type="dxa"/>
            <w:vAlign w:val="top"/>
          </w:tcPr>
          <w:p>
            <w:pPr>
              <w:pStyle w:val="9"/>
              <w:kinsoku/>
              <w:spacing w:before="42" w:line="207" w:lineRule="auto"/>
              <w:ind w:left="1465"/>
              <w:rPr>
                <w:rFonts w:hint="eastAsia" w:ascii="仿宋_GB2312" w:hAnsi="仿宋_GB2312" w:eastAsia="仿宋_GB2312" w:cs="仿宋_GB2312"/>
                <w:highlight w:val="none"/>
              </w:rPr>
            </w:pPr>
            <w:r>
              <w:rPr>
                <w:rFonts w:hint="eastAsia" w:ascii="仿宋_GB2312" w:hAnsi="仿宋_GB2312" w:eastAsia="仿宋_GB2312" w:cs="仿宋_GB2312"/>
                <w:b/>
                <w:bCs/>
                <w:spacing w:val="-5"/>
                <w:highlight w:val="none"/>
              </w:rPr>
              <w:t>数据填报项</w:t>
            </w:r>
          </w:p>
        </w:tc>
        <w:tc>
          <w:tcPr>
            <w:tcW w:w="799" w:type="dxa"/>
            <w:vAlign w:val="top"/>
          </w:tcPr>
          <w:p>
            <w:pPr>
              <w:pStyle w:val="9"/>
              <w:kinsoku/>
              <w:spacing w:before="42" w:line="207" w:lineRule="auto"/>
              <w:ind w:left="167"/>
              <w:rPr>
                <w:rFonts w:hint="eastAsia" w:ascii="仿宋_GB2312" w:hAnsi="仿宋_GB2312" w:eastAsia="仿宋_GB2312" w:cs="仿宋_GB2312"/>
                <w:highlight w:val="none"/>
              </w:rPr>
            </w:pPr>
            <w:r>
              <w:rPr>
                <w:rFonts w:hint="eastAsia" w:ascii="仿宋_GB2312" w:hAnsi="仿宋_GB2312" w:eastAsia="仿宋_GB2312" w:cs="仿宋_GB2312"/>
                <w:b/>
                <w:bCs/>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17" w:type="dxa"/>
            <w:vMerge w:val="restart"/>
            <w:tcBorders>
              <w:bottom w:val="nil"/>
            </w:tcBorders>
            <w:vAlign w:val="top"/>
          </w:tcPr>
          <w:p>
            <w:pPr>
              <w:kinsoku/>
              <w:spacing w:line="269" w:lineRule="auto"/>
              <w:rPr>
                <w:rFonts w:hint="eastAsia" w:ascii="仿宋_GB2312" w:hAnsi="仿宋_GB2312" w:eastAsia="仿宋_GB2312" w:cs="仿宋_GB2312"/>
                <w:sz w:val="21"/>
                <w:highlight w:val="none"/>
              </w:rPr>
            </w:pPr>
          </w:p>
          <w:p>
            <w:pPr>
              <w:kinsoku/>
              <w:spacing w:line="269" w:lineRule="auto"/>
              <w:rPr>
                <w:rFonts w:hint="eastAsia" w:ascii="仿宋_GB2312" w:hAnsi="仿宋_GB2312" w:eastAsia="仿宋_GB2312" w:cs="仿宋_GB2312"/>
                <w:sz w:val="21"/>
                <w:highlight w:val="none"/>
              </w:rPr>
            </w:pPr>
          </w:p>
          <w:p>
            <w:pPr>
              <w:kinsoku/>
              <w:spacing w:line="269" w:lineRule="auto"/>
              <w:rPr>
                <w:rFonts w:hint="eastAsia" w:ascii="仿宋_GB2312" w:hAnsi="仿宋_GB2312" w:eastAsia="仿宋_GB2312" w:cs="仿宋_GB2312"/>
                <w:sz w:val="21"/>
                <w:highlight w:val="none"/>
              </w:rPr>
            </w:pPr>
          </w:p>
          <w:p>
            <w:pPr>
              <w:kinsoku/>
              <w:spacing w:line="269" w:lineRule="auto"/>
              <w:rPr>
                <w:rFonts w:hint="eastAsia" w:ascii="仿宋_GB2312" w:hAnsi="仿宋_GB2312" w:eastAsia="仿宋_GB2312" w:cs="仿宋_GB2312"/>
                <w:sz w:val="21"/>
                <w:highlight w:val="none"/>
              </w:rPr>
            </w:pPr>
          </w:p>
          <w:p>
            <w:pPr>
              <w:kinsoku/>
              <w:spacing w:line="270" w:lineRule="auto"/>
              <w:rPr>
                <w:rFonts w:hint="eastAsia" w:ascii="仿宋_GB2312" w:hAnsi="仿宋_GB2312" w:eastAsia="仿宋_GB2312" w:cs="仿宋_GB2312"/>
                <w:sz w:val="21"/>
                <w:highlight w:val="none"/>
              </w:rPr>
            </w:pPr>
          </w:p>
          <w:p>
            <w:pPr>
              <w:kinsoku/>
              <w:spacing w:line="270" w:lineRule="auto"/>
              <w:rPr>
                <w:rFonts w:hint="eastAsia" w:ascii="仿宋_GB2312" w:hAnsi="仿宋_GB2312" w:eastAsia="仿宋_GB2312" w:cs="仿宋_GB2312"/>
                <w:sz w:val="21"/>
                <w:highlight w:val="none"/>
              </w:rPr>
            </w:pPr>
          </w:p>
          <w:p>
            <w:pPr>
              <w:kinsoku/>
              <w:spacing w:line="270" w:lineRule="auto"/>
              <w:rPr>
                <w:rFonts w:hint="eastAsia" w:ascii="仿宋_GB2312" w:hAnsi="仿宋_GB2312" w:eastAsia="仿宋_GB2312" w:cs="仿宋_GB2312"/>
                <w:sz w:val="21"/>
                <w:highlight w:val="none"/>
              </w:rPr>
            </w:pPr>
          </w:p>
          <w:p>
            <w:pPr>
              <w:kinsoku/>
              <w:spacing w:line="270" w:lineRule="auto"/>
              <w:rPr>
                <w:rFonts w:hint="eastAsia" w:ascii="仿宋_GB2312" w:hAnsi="仿宋_GB2312" w:eastAsia="仿宋_GB2312" w:cs="仿宋_GB2312"/>
                <w:sz w:val="21"/>
                <w:highlight w:val="none"/>
              </w:rPr>
            </w:pPr>
          </w:p>
          <w:p>
            <w:pPr>
              <w:pStyle w:val="9"/>
              <w:kinsoku/>
              <w:spacing w:before="78" w:line="241" w:lineRule="auto"/>
              <w:ind w:left="113" w:right="344" w:firstLine="3"/>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历史地段</w:t>
            </w:r>
            <w:r>
              <w:rPr>
                <w:rFonts w:hint="eastAsia" w:ascii="仿宋_GB2312" w:hAnsi="仿宋_GB2312" w:eastAsia="仿宋_GB2312" w:cs="仿宋_GB2312"/>
                <w:spacing w:val="-2"/>
                <w:highlight w:val="none"/>
              </w:rPr>
              <w:t>基本信息</w:t>
            </w:r>
          </w:p>
        </w:tc>
        <w:tc>
          <w:tcPr>
            <w:tcW w:w="1842" w:type="dxa"/>
            <w:vAlign w:val="top"/>
          </w:tcPr>
          <w:p>
            <w:pPr>
              <w:pStyle w:val="9"/>
              <w:kinsoku/>
              <w:spacing w:before="37" w:line="207" w:lineRule="auto"/>
              <w:ind w:left="113"/>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历史地段名称</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193" w:line="216" w:lineRule="auto"/>
              <w:ind w:left="113"/>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历史地段位置</w:t>
            </w:r>
          </w:p>
        </w:tc>
        <w:tc>
          <w:tcPr>
            <w:tcW w:w="4107" w:type="dxa"/>
            <w:vAlign w:val="top"/>
          </w:tcPr>
          <w:p>
            <w:pPr>
              <w:pStyle w:val="9"/>
              <w:tabs>
                <w:tab w:val="left" w:pos="824"/>
              </w:tabs>
              <w:kinsoku/>
              <w:spacing w:before="36" w:line="224" w:lineRule="auto"/>
              <w:ind w:left="109" w:right="104" w:hanging="5"/>
              <w:rPr>
                <w:rFonts w:hint="eastAsia" w:ascii="仿宋_GB2312" w:hAnsi="仿宋_GB2312" w:eastAsia="仿宋_GB2312" w:cs="仿宋_GB2312"/>
                <w:highlight w:val="none"/>
              </w:rPr>
            </w:pPr>
            <w:r>
              <w:rPr>
                <w:rFonts w:hint="eastAsia" w:ascii="仿宋_GB2312" w:hAnsi="仿宋_GB2312" w:eastAsia="仿宋_GB2312" w:cs="仿宋_GB2312"/>
                <w:highlight w:val="none"/>
                <w:u w:val="single" w:color="auto"/>
              </w:rPr>
              <w:tab/>
            </w:r>
            <w:r>
              <w:rPr>
                <w:rFonts w:hint="eastAsia" w:ascii="仿宋_GB2312" w:hAnsi="仿宋_GB2312" w:eastAsia="仿宋_GB2312" w:cs="仿宋_GB2312"/>
                <w:highlight w:val="none"/>
                <w:u w:val="single" w:color="auto"/>
              </w:rPr>
              <w:t xml:space="preserve">    </w:t>
            </w:r>
            <w:r>
              <w:rPr>
                <w:rFonts w:hint="eastAsia" w:ascii="仿宋_GB2312" w:hAnsi="仿宋_GB2312" w:eastAsia="仿宋_GB2312" w:cs="仿宋_GB2312"/>
                <w:spacing w:val="-15"/>
                <w:highlight w:val="none"/>
              </w:rPr>
              <w:t xml:space="preserve"> </w:t>
            </w:r>
            <w:r>
              <w:rPr>
                <w:rFonts w:hint="eastAsia" w:ascii="仿宋_GB2312" w:hAnsi="仿宋_GB2312" w:eastAsia="仿宋_GB2312" w:cs="仿宋_GB2312"/>
                <w:spacing w:val="-41"/>
                <w:highlight w:val="none"/>
              </w:rPr>
              <w:t>（</w:t>
            </w:r>
            <w:r>
              <w:rPr>
                <w:rFonts w:hint="eastAsia" w:ascii="仿宋_GB2312" w:hAnsi="仿宋_GB2312" w:eastAsia="仿宋_GB2312" w:cs="仿宋_GB2312"/>
                <w:spacing w:val="12"/>
                <w:highlight w:val="none"/>
              </w:rPr>
              <w:t>县、</w:t>
            </w:r>
            <w:r>
              <w:rPr>
                <w:rFonts w:hint="eastAsia" w:ascii="仿宋_GB2312" w:hAnsi="仿宋_GB2312" w:eastAsia="仿宋_GB2312" w:cs="仿宋_GB2312"/>
                <w:spacing w:val="12"/>
                <w:highlight w:val="none"/>
                <w:lang w:val="en-US" w:eastAsia="zh-CN"/>
              </w:rPr>
              <w:t>市、</w:t>
            </w:r>
            <w:r>
              <w:rPr>
                <w:rFonts w:hint="eastAsia" w:ascii="仿宋_GB2312" w:hAnsi="仿宋_GB2312" w:eastAsia="仿宋_GB2312" w:cs="仿宋_GB2312"/>
                <w:spacing w:val="12"/>
                <w:highlight w:val="none"/>
              </w:rPr>
              <w:t>区）</w:t>
            </w:r>
            <w:r>
              <w:rPr>
                <w:rFonts w:hint="eastAsia" w:ascii="仿宋_GB2312" w:hAnsi="仿宋_GB2312" w:eastAsia="仿宋_GB2312" w:cs="仿宋_GB2312"/>
                <w:spacing w:val="12"/>
                <w:highlight w:val="none"/>
                <w:u w:val="single"/>
                <w:lang w:val="en-US" w:eastAsia="zh-CN"/>
              </w:rPr>
              <w:t xml:space="preserve">  </w:t>
            </w:r>
            <w:r>
              <w:rPr>
                <w:rFonts w:hint="eastAsia" w:ascii="仿宋_GB2312" w:hAnsi="仿宋_GB2312" w:eastAsia="仿宋_GB2312" w:cs="仿宋_GB2312"/>
                <w:spacing w:val="53"/>
                <w:highlight w:val="none"/>
                <w:u w:val="single" w:color="auto"/>
              </w:rPr>
              <w:t xml:space="preserve"> </w:t>
            </w:r>
            <w:r>
              <w:rPr>
                <w:rFonts w:hint="eastAsia" w:ascii="仿宋_GB2312" w:hAnsi="仿宋_GB2312" w:eastAsia="仿宋_GB2312" w:cs="仿宋_GB2312"/>
                <w:spacing w:val="6"/>
                <w:highlight w:val="none"/>
              </w:rPr>
              <w:t>（街道、镇</w:t>
            </w:r>
            <w:r>
              <w:rPr>
                <w:rFonts w:hint="eastAsia" w:ascii="仿宋_GB2312" w:hAnsi="仿宋_GB2312" w:eastAsia="仿宋_GB2312" w:cs="仿宋_GB2312"/>
                <w:spacing w:val="-38"/>
                <w:highlight w:val="none"/>
              </w:rPr>
              <w:t>）</w:t>
            </w:r>
            <w:r>
              <w:rPr>
                <w:rFonts w:hint="eastAsia" w:ascii="仿宋_GB2312" w:hAnsi="仿宋_GB2312" w:eastAsia="仿宋_GB2312" w:cs="仿宋_GB2312"/>
                <w:highlight w:val="none"/>
                <w:u w:val="single" w:color="auto"/>
              </w:rPr>
              <w:t xml:space="preserve">    </w:t>
            </w:r>
            <w:r>
              <w:rPr>
                <w:rFonts w:hint="eastAsia" w:ascii="仿宋_GB2312" w:hAnsi="仿宋_GB2312" w:eastAsia="仿宋_GB2312" w:cs="仿宋_GB2312"/>
                <w:spacing w:val="-15"/>
                <w:highlight w:val="none"/>
              </w:rPr>
              <w:t xml:space="preserve"> </w:t>
            </w:r>
            <w:r>
              <w:rPr>
                <w:rFonts w:hint="eastAsia" w:ascii="仿宋_GB2312" w:hAnsi="仿宋_GB2312" w:eastAsia="仿宋_GB2312" w:cs="仿宋_GB2312"/>
                <w:spacing w:val="-38"/>
                <w:highlight w:val="none"/>
              </w:rPr>
              <w:t>（</w:t>
            </w:r>
            <w:r>
              <w:rPr>
                <w:rFonts w:hint="eastAsia" w:ascii="仿宋_GB2312" w:hAnsi="仿宋_GB2312" w:eastAsia="仿宋_GB2312" w:cs="仿宋_GB2312"/>
                <w:spacing w:val="6"/>
                <w:highlight w:val="none"/>
              </w:rPr>
              <w:t>社区、村）</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36" w:line="224" w:lineRule="auto"/>
              <w:ind w:left="132" w:right="292" w:hanging="19"/>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历史地段四至</w:t>
            </w:r>
            <w:r>
              <w:rPr>
                <w:rFonts w:hint="eastAsia" w:ascii="仿宋_GB2312" w:hAnsi="仿宋_GB2312" w:eastAsia="仿宋_GB2312" w:cs="仿宋_GB2312"/>
                <w:spacing w:val="-15"/>
                <w:highlight w:val="none"/>
              </w:rPr>
              <w:t>范围</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38" w:line="182" w:lineRule="auto"/>
              <w:ind w:left="113"/>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历史地段面积</w:t>
            </w:r>
          </w:p>
        </w:tc>
        <w:tc>
          <w:tcPr>
            <w:tcW w:w="4107" w:type="dxa"/>
            <w:vAlign w:val="top"/>
          </w:tcPr>
          <w:p>
            <w:pPr>
              <w:pStyle w:val="9"/>
              <w:kinsoku/>
              <w:spacing w:before="38" w:line="182" w:lineRule="auto"/>
              <w:ind w:left="833"/>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公顷</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70" w:line="223" w:lineRule="auto"/>
              <w:ind w:left="128" w:right="292" w:hanging="1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历史地段历史</w:t>
            </w:r>
            <w:r>
              <w:rPr>
                <w:rFonts w:hint="eastAsia" w:ascii="仿宋_GB2312" w:hAnsi="仿宋_GB2312" w:eastAsia="仿宋_GB2312" w:cs="仿宋_GB2312"/>
                <w:spacing w:val="-13"/>
                <w:highlight w:val="none"/>
              </w:rPr>
              <w:t>沿革</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6" w:hRule="atLeast"/>
        </w:trPr>
        <w:tc>
          <w:tcPr>
            <w:tcW w:w="1417" w:type="dxa"/>
            <w:vMerge w:val="continue"/>
            <w:tcBorders>
              <w:top w:val="nil"/>
            </w:tcBorders>
            <w:vAlign w:val="top"/>
          </w:tcPr>
          <w:p>
            <w:pPr>
              <w:kinsoku/>
              <w:rPr>
                <w:rFonts w:hint="eastAsia" w:ascii="仿宋_GB2312" w:hAnsi="仿宋_GB2312" w:eastAsia="仿宋_GB2312" w:cs="仿宋_GB2312"/>
                <w:sz w:val="21"/>
                <w:highlight w:val="none"/>
              </w:rPr>
            </w:pPr>
          </w:p>
        </w:tc>
        <w:tc>
          <w:tcPr>
            <w:tcW w:w="1842" w:type="dxa"/>
            <w:vAlign w:val="top"/>
          </w:tcPr>
          <w:p>
            <w:pPr>
              <w:kinsoku/>
              <w:spacing w:line="297" w:lineRule="auto"/>
              <w:rPr>
                <w:rFonts w:hint="eastAsia" w:ascii="仿宋_GB2312" w:hAnsi="仿宋_GB2312" w:eastAsia="仿宋_GB2312" w:cs="仿宋_GB2312"/>
                <w:sz w:val="21"/>
                <w:highlight w:val="none"/>
              </w:rPr>
            </w:pPr>
          </w:p>
          <w:p>
            <w:pPr>
              <w:kinsoku/>
              <w:spacing w:line="297" w:lineRule="auto"/>
              <w:rPr>
                <w:rFonts w:hint="eastAsia" w:ascii="仿宋_GB2312" w:hAnsi="仿宋_GB2312" w:eastAsia="仿宋_GB2312" w:cs="仿宋_GB2312"/>
                <w:sz w:val="21"/>
                <w:highlight w:val="none"/>
              </w:rPr>
            </w:pPr>
          </w:p>
          <w:p>
            <w:pPr>
              <w:kinsoku/>
              <w:spacing w:line="298" w:lineRule="auto"/>
              <w:rPr>
                <w:rFonts w:hint="eastAsia" w:ascii="仿宋_GB2312" w:hAnsi="仿宋_GB2312" w:eastAsia="仿宋_GB2312" w:cs="仿宋_GB2312"/>
                <w:sz w:val="21"/>
                <w:highlight w:val="none"/>
              </w:rPr>
            </w:pPr>
          </w:p>
          <w:p>
            <w:pPr>
              <w:pStyle w:val="9"/>
              <w:kinsoku/>
              <w:spacing w:before="78" w:line="241" w:lineRule="auto"/>
              <w:ind w:left="133" w:right="292" w:hanging="20"/>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历史地段形成</w:t>
            </w:r>
            <w:r>
              <w:rPr>
                <w:rFonts w:hint="eastAsia" w:ascii="仿宋_GB2312" w:hAnsi="仿宋_GB2312" w:eastAsia="仿宋_GB2312" w:cs="仿宋_GB2312"/>
                <w:spacing w:val="-6"/>
                <w:highlight w:val="none"/>
              </w:rPr>
              <w:t>的主要年代</w:t>
            </w:r>
          </w:p>
        </w:tc>
        <w:tc>
          <w:tcPr>
            <w:tcW w:w="4107" w:type="dxa"/>
            <w:vAlign w:val="top"/>
          </w:tcPr>
          <w:p>
            <w:pPr>
              <w:pStyle w:val="9"/>
              <w:kinsoku/>
              <w:spacing w:before="26"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o明代以前（</w:t>
            </w:r>
            <w:r>
              <w:rPr>
                <w:rFonts w:hint="eastAsia" w:ascii="仿宋_GB2312" w:hAnsi="仿宋_GB2312" w:eastAsia="仿宋_GB2312" w:cs="仿宋_GB2312"/>
                <w:spacing w:val="-56"/>
                <w:highlight w:val="none"/>
              </w:rPr>
              <w:t xml:space="preserve"> </w:t>
            </w:r>
            <w:r>
              <w:rPr>
                <w:rFonts w:hint="eastAsia" w:ascii="仿宋_GB2312" w:hAnsi="仿宋_GB2312" w:eastAsia="仿宋_GB2312" w:cs="仿宋_GB2312"/>
                <w:spacing w:val="-5"/>
                <w:highlight w:val="none"/>
              </w:rPr>
              <w:t>1368</w:t>
            </w:r>
            <w:r>
              <w:rPr>
                <w:rFonts w:hint="eastAsia" w:ascii="仿宋_GB2312" w:hAnsi="仿宋_GB2312" w:eastAsia="仿宋_GB2312" w:cs="仿宋_GB2312"/>
                <w:spacing w:val="-47"/>
                <w:highlight w:val="none"/>
              </w:rPr>
              <w:t xml:space="preserve"> </w:t>
            </w:r>
            <w:r>
              <w:rPr>
                <w:rFonts w:hint="eastAsia" w:ascii="仿宋_GB2312" w:hAnsi="仿宋_GB2312" w:eastAsia="仿宋_GB2312" w:cs="仿宋_GB2312"/>
                <w:spacing w:val="-5"/>
                <w:highlight w:val="none"/>
              </w:rPr>
              <w:t>年以前）</w:t>
            </w:r>
          </w:p>
          <w:p>
            <w:pPr>
              <w:pStyle w:val="9"/>
              <w:kinsoku/>
              <w:spacing w:before="3"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o明（</w:t>
            </w:r>
            <w:r>
              <w:rPr>
                <w:rFonts w:hint="eastAsia" w:ascii="仿宋_GB2312" w:hAnsi="仿宋_GB2312" w:eastAsia="仿宋_GB2312" w:cs="仿宋_GB2312"/>
                <w:spacing w:val="-56"/>
                <w:highlight w:val="none"/>
              </w:rPr>
              <w:t xml:space="preserve"> </w:t>
            </w:r>
            <w:r>
              <w:rPr>
                <w:rFonts w:hint="eastAsia" w:ascii="仿宋_GB2312" w:hAnsi="仿宋_GB2312" w:eastAsia="仿宋_GB2312" w:cs="仿宋_GB2312"/>
                <w:spacing w:val="-5"/>
                <w:highlight w:val="none"/>
              </w:rPr>
              <w:t>1368-1644</w:t>
            </w:r>
            <w:r>
              <w:rPr>
                <w:rFonts w:hint="eastAsia" w:ascii="仿宋_GB2312" w:hAnsi="仿宋_GB2312" w:eastAsia="仿宋_GB2312" w:cs="仿宋_GB2312"/>
                <w:spacing w:val="-47"/>
                <w:highlight w:val="none"/>
              </w:rPr>
              <w:t xml:space="preserve"> </w:t>
            </w:r>
            <w:r>
              <w:rPr>
                <w:rFonts w:hint="eastAsia" w:ascii="仿宋_GB2312" w:hAnsi="仿宋_GB2312" w:eastAsia="仿宋_GB2312" w:cs="仿宋_GB2312"/>
                <w:spacing w:val="-5"/>
                <w:highlight w:val="none"/>
              </w:rPr>
              <w:t>年）</w:t>
            </w:r>
          </w:p>
          <w:p>
            <w:pPr>
              <w:pStyle w:val="9"/>
              <w:kinsoku/>
              <w:spacing w:before="3" w:line="238"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o清（1644-1911 年）</w:t>
            </w:r>
          </w:p>
          <w:p>
            <w:pPr>
              <w:pStyle w:val="9"/>
              <w:kinsoku/>
              <w:spacing w:before="3" w:line="238"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o近代（1840-1921年）</w:t>
            </w:r>
          </w:p>
          <w:p>
            <w:pPr>
              <w:pStyle w:val="9"/>
              <w:kinsoku/>
              <w:spacing w:before="3" w:line="238"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o新民主主义革命时期（1921-1949年）</w:t>
            </w:r>
          </w:p>
          <w:p>
            <w:pPr>
              <w:pStyle w:val="9"/>
              <w:kinsoku/>
              <w:spacing w:before="3" w:line="238"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o社会主义革命和建设时期（1949-1978 年）</w:t>
            </w:r>
          </w:p>
          <w:p>
            <w:pPr>
              <w:pStyle w:val="9"/>
              <w:kinsoku/>
              <w:spacing w:before="3" w:line="238"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o改革开放以来（1979 年以后</w:t>
            </w:r>
            <w:r>
              <w:rPr>
                <w:rFonts w:hint="eastAsia" w:ascii="宋体" w:hAnsi="宋体" w:eastAsia="宋体"/>
                <w:sz w:val="24"/>
                <w:highlight w:val="none"/>
              </w:rPr>
              <w:t>__</w:t>
            </w:r>
            <w:r>
              <w:rPr>
                <w:rFonts w:hint="eastAsia" w:ascii="仿宋_GB2312" w:hAnsi="仿宋_GB2312" w:eastAsia="仿宋_GB2312" w:cs="仿宋_GB2312"/>
                <w:spacing w:val="-5"/>
                <w:highlight w:val="none"/>
              </w:rPr>
              <w:t>）</w:t>
            </w:r>
          </w:p>
          <w:p>
            <w:pPr>
              <w:pStyle w:val="9"/>
              <w:kinsoku/>
              <w:spacing w:before="3"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（注明具体年代）</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4" w:hRule="atLeast"/>
        </w:trPr>
        <w:tc>
          <w:tcPr>
            <w:tcW w:w="1417" w:type="dxa"/>
            <w:vAlign w:val="top"/>
          </w:tcPr>
          <w:p>
            <w:pPr>
              <w:kinsoku/>
              <w:spacing w:line="252" w:lineRule="auto"/>
              <w:rPr>
                <w:rFonts w:hint="eastAsia" w:ascii="仿宋_GB2312" w:hAnsi="仿宋_GB2312" w:eastAsia="仿宋_GB2312" w:cs="仿宋_GB2312"/>
                <w:sz w:val="21"/>
                <w:highlight w:val="none"/>
              </w:rPr>
            </w:pPr>
          </w:p>
          <w:p>
            <w:pPr>
              <w:kinsoku/>
              <w:spacing w:line="252" w:lineRule="auto"/>
              <w:rPr>
                <w:rFonts w:hint="eastAsia" w:ascii="仿宋_GB2312" w:hAnsi="仿宋_GB2312" w:eastAsia="仿宋_GB2312" w:cs="仿宋_GB2312"/>
                <w:sz w:val="21"/>
                <w:highlight w:val="none"/>
              </w:rPr>
            </w:pPr>
          </w:p>
          <w:p>
            <w:pPr>
              <w:kinsoku/>
              <w:spacing w:line="252" w:lineRule="auto"/>
              <w:rPr>
                <w:rFonts w:hint="eastAsia" w:ascii="仿宋_GB2312" w:hAnsi="仿宋_GB2312" w:eastAsia="仿宋_GB2312" w:cs="仿宋_GB2312"/>
                <w:sz w:val="21"/>
                <w:highlight w:val="none"/>
              </w:rPr>
            </w:pPr>
          </w:p>
          <w:p>
            <w:pPr>
              <w:kinsoku/>
              <w:spacing w:line="252"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kinsoku/>
              <w:spacing w:line="253" w:lineRule="auto"/>
              <w:rPr>
                <w:rFonts w:hint="eastAsia" w:ascii="仿宋_GB2312" w:hAnsi="仿宋_GB2312" w:eastAsia="仿宋_GB2312" w:cs="仿宋_GB2312"/>
                <w:sz w:val="21"/>
                <w:highlight w:val="none"/>
              </w:rPr>
            </w:pPr>
          </w:p>
          <w:p>
            <w:pPr>
              <w:pStyle w:val="9"/>
              <w:kinsoku/>
              <w:spacing w:before="78" w:line="241" w:lineRule="auto"/>
              <w:ind w:left="117" w:right="344"/>
              <w:jc w:val="both"/>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历史地段历史文化价值与历史文化资</w:t>
            </w:r>
            <w:r>
              <w:rPr>
                <w:rFonts w:hint="eastAsia" w:ascii="仿宋_GB2312" w:hAnsi="仿宋_GB2312" w:eastAsia="仿宋_GB2312" w:cs="仿宋_GB2312"/>
                <w:highlight w:val="none"/>
              </w:rPr>
              <w:t>源</w:t>
            </w:r>
          </w:p>
        </w:tc>
        <w:tc>
          <w:tcPr>
            <w:tcW w:w="1842" w:type="dxa"/>
            <w:vAlign w:val="top"/>
          </w:tcPr>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49" w:lineRule="auto"/>
              <w:rPr>
                <w:rFonts w:hint="eastAsia" w:ascii="仿宋_GB2312" w:hAnsi="仿宋_GB2312" w:eastAsia="仿宋_GB2312" w:cs="仿宋_GB2312"/>
                <w:sz w:val="21"/>
                <w:highlight w:val="none"/>
              </w:rPr>
            </w:pPr>
          </w:p>
          <w:p>
            <w:pPr>
              <w:kinsoku/>
              <w:spacing w:line="250" w:lineRule="auto"/>
              <w:rPr>
                <w:rFonts w:hint="eastAsia" w:ascii="仿宋_GB2312" w:hAnsi="仿宋_GB2312" w:eastAsia="仿宋_GB2312" w:cs="仿宋_GB2312"/>
                <w:sz w:val="21"/>
                <w:highlight w:val="none"/>
              </w:rPr>
            </w:pPr>
          </w:p>
          <w:p>
            <w:pPr>
              <w:kinsoku/>
              <w:spacing w:line="250" w:lineRule="auto"/>
              <w:rPr>
                <w:rFonts w:hint="eastAsia" w:ascii="仿宋_GB2312" w:hAnsi="仿宋_GB2312" w:eastAsia="仿宋_GB2312" w:cs="仿宋_GB2312"/>
                <w:sz w:val="21"/>
                <w:highlight w:val="none"/>
              </w:rPr>
            </w:pPr>
          </w:p>
          <w:p>
            <w:pPr>
              <w:kinsoku/>
              <w:spacing w:line="250" w:lineRule="auto"/>
              <w:rPr>
                <w:rFonts w:hint="eastAsia" w:ascii="仿宋_GB2312" w:hAnsi="仿宋_GB2312" w:eastAsia="仿宋_GB2312" w:cs="仿宋_GB2312"/>
                <w:sz w:val="21"/>
                <w:highlight w:val="none"/>
              </w:rPr>
            </w:pPr>
          </w:p>
          <w:p>
            <w:pPr>
              <w:kinsoku/>
              <w:spacing w:line="250" w:lineRule="auto"/>
              <w:rPr>
                <w:rFonts w:hint="eastAsia" w:ascii="仿宋_GB2312" w:hAnsi="仿宋_GB2312" w:eastAsia="仿宋_GB2312" w:cs="仿宋_GB2312"/>
                <w:sz w:val="21"/>
                <w:highlight w:val="none"/>
              </w:rPr>
            </w:pPr>
          </w:p>
          <w:p>
            <w:pPr>
              <w:kinsoku/>
              <w:spacing w:line="250" w:lineRule="auto"/>
              <w:rPr>
                <w:rFonts w:hint="eastAsia" w:ascii="仿宋_GB2312" w:hAnsi="仿宋_GB2312" w:eastAsia="仿宋_GB2312" w:cs="仿宋_GB2312"/>
                <w:sz w:val="21"/>
                <w:highlight w:val="none"/>
              </w:rPr>
            </w:pPr>
          </w:p>
          <w:p>
            <w:pPr>
              <w:pStyle w:val="9"/>
              <w:kinsoku/>
              <w:spacing w:before="78" w:line="241" w:lineRule="auto"/>
              <w:ind w:left="123" w:right="292" w:hanging="10"/>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历史地段历史</w:t>
            </w:r>
            <w:r>
              <w:rPr>
                <w:rFonts w:hint="eastAsia" w:ascii="仿宋_GB2312" w:hAnsi="仿宋_GB2312" w:eastAsia="仿宋_GB2312" w:cs="仿宋_GB2312"/>
                <w:spacing w:val="-4"/>
                <w:highlight w:val="none"/>
              </w:rPr>
              <w:t>文化价值类型</w:t>
            </w:r>
          </w:p>
        </w:tc>
        <w:tc>
          <w:tcPr>
            <w:tcW w:w="4107" w:type="dxa"/>
            <w:vAlign w:val="top"/>
          </w:tcPr>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b/>
                <w:bCs/>
                <w:spacing w:val="-6"/>
                <w:highlight w:val="none"/>
              </w:rPr>
              <w:t>o文化</w:t>
            </w:r>
            <w:r>
              <w:rPr>
                <w:rFonts w:hint="eastAsia" w:ascii="仿宋_GB2312" w:hAnsi="仿宋_GB2312" w:eastAsia="仿宋_GB2312" w:cs="仿宋_GB2312"/>
                <w:b/>
                <w:bCs/>
                <w:spacing w:val="-6"/>
                <w:highlight w:val="none"/>
                <w:lang w:eastAsia="zh-CN"/>
              </w:rPr>
              <w:t>纪念</w:t>
            </w:r>
            <w:r>
              <w:rPr>
                <w:rFonts w:hint="eastAsia" w:ascii="仿宋_GB2312" w:hAnsi="仿宋_GB2312" w:eastAsia="仿宋_GB2312" w:cs="仿宋_GB2312"/>
                <w:b/>
                <w:bCs/>
                <w:spacing w:val="-6"/>
                <w:highlight w:val="none"/>
              </w:rPr>
              <w:t>类：</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o历史名楼及周边</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o历史名园</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4"/>
                <w:highlight w:val="none"/>
              </w:rPr>
              <w:t>o历史公园广场</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o胜地名景及周边</w:t>
            </w:r>
          </w:p>
          <w:p>
            <w:pPr>
              <w:pStyle w:val="9"/>
              <w:kinsoku/>
              <w:spacing w:before="2" w:line="237" w:lineRule="auto"/>
              <w:ind w:left="125" w:right="0" w:firstLine="0"/>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o重要纪念地（含历史事件发生地）</w:t>
            </w:r>
            <w:r>
              <w:rPr>
                <w:rFonts w:hint="eastAsia" w:ascii="仿宋_GB2312" w:hAnsi="仿宋_GB2312" w:eastAsia="仿宋_GB2312" w:cs="仿宋_GB2312"/>
                <w:spacing w:val="-3"/>
                <w:highlight w:val="none"/>
              </w:rPr>
              <w:t>及周边</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o名人墓葬及周边</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b/>
                <w:bCs/>
                <w:spacing w:val="-6"/>
                <w:highlight w:val="none"/>
              </w:rPr>
              <w:t>O</w:t>
            </w:r>
            <w:r>
              <w:rPr>
                <w:rFonts w:hint="eastAsia" w:ascii="仿宋_GB2312" w:hAnsi="仿宋_GB2312" w:eastAsia="仿宋_GB2312" w:cs="仿宋_GB2312"/>
                <w:b/>
                <w:bCs/>
                <w:spacing w:val="-6"/>
                <w:highlight w:val="none"/>
                <w:lang w:eastAsia="zh-CN"/>
              </w:rPr>
              <w:t>历史印记</w:t>
            </w:r>
            <w:r>
              <w:rPr>
                <w:rFonts w:hint="eastAsia" w:ascii="仿宋_GB2312" w:hAnsi="仿宋_GB2312" w:eastAsia="仿宋_GB2312" w:cs="仿宋_GB2312"/>
                <w:b/>
                <w:bCs/>
                <w:spacing w:val="-6"/>
                <w:highlight w:val="none"/>
              </w:rPr>
              <w:t>类：</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o传统民居聚集区</w:t>
            </w:r>
          </w:p>
          <w:p>
            <w:pPr>
              <w:pStyle w:val="9"/>
              <w:kinsoku/>
              <w:spacing w:before="2" w:line="237" w:lineRule="auto"/>
              <w:ind w:left="125"/>
              <w:rPr>
                <w:rFonts w:hint="eastAsia" w:ascii="仿宋_GB2312" w:hAnsi="仿宋_GB2312" w:eastAsia="仿宋_GB2312" w:cs="仿宋_GB2312"/>
                <w:spacing w:val="-3"/>
                <w:highlight w:val="none"/>
              </w:rPr>
            </w:pPr>
            <w:r>
              <w:rPr>
                <w:rFonts w:hint="eastAsia" w:ascii="仿宋_GB2312" w:hAnsi="仿宋_GB2312" w:eastAsia="仿宋_GB2312" w:cs="仿宋_GB2312"/>
                <w:spacing w:val="-3"/>
                <w:highlight w:val="none"/>
              </w:rPr>
              <w:t>o近现代典型居住社区</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o行政办公</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o科教机构</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o文化场所</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4"/>
                <w:highlight w:val="none"/>
              </w:rPr>
              <w:t>o医疗卫生场所</w:t>
            </w:r>
          </w:p>
          <w:p>
            <w:pPr>
              <w:pStyle w:val="9"/>
              <w:kinsoku/>
              <w:spacing w:before="2" w:line="237" w:lineRule="auto"/>
              <w:ind w:left="125"/>
              <w:rPr>
                <w:rFonts w:hint="eastAsia" w:ascii="仿宋_GB2312" w:hAnsi="仿宋_GB2312" w:eastAsia="仿宋_GB2312" w:cs="仿宋_GB2312"/>
                <w:spacing w:val="-5"/>
                <w:highlight w:val="none"/>
              </w:rPr>
            </w:pPr>
            <w:r>
              <w:rPr>
                <w:rFonts w:hint="eastAsia" w:ascii="仿宋_GB2312" w:hAnsi="仿宋_GB2312" w:eastAsia="仿宋_GB2312" w:cs="仿宋_GB2312"/>
                <w:spacing w:val="-5"/>
                <w:highlight w:val="none"/>
              </w:rPr>
              <w:t>o体育场所</w:t>
            </w:r>
          </w:p>
          <w:p>
            <w:pPr>
              <w:pStyle w:val="9"/>
              <w:kinsoku/>
              <w:spacing w:before="2" w:line="237" w:lineRule="auto"/>
              <w:ind w:left="125"/>
              <w:rPr>
                <w:rFonts w:hint="eastAsia" w:ascii="仿宋_GB2312" w:hAnsi="仿宋_GB2312" w:eastAsia="仿宋_GB2312" w:cs="仿宋_GB2312"/>
                <w:spacing w:val="-5"/>
                <w:highlight w:val="none"/>
                <w:lang w:val="en-US" w:eastAsia="zh-CN"/>
              </w:rPr>
            </w:pPr>
            <w:r>
              <w:rPr>
                <w:rFonts w:hint="eastAsia" w:ascii="仿宋_GB2312" w:hAnsi="仿宋_GB2312" w:eastAsia="仿宋_GB2312" w:cs="仿宋_GB2312"/>
                <w:spacing w:val="-5"/>
                <w:highlight w:val="none"/>
              </w:rPr>
              <w:t>o</w:t>
            </w:r>
            <w:r>
              <w:rPr>
                <w:rFonts w:hint="eastAsia" w:ascii="仿宋_GB2312" w:hAnsi="仿宋_GB2312" w:eastAsia="仿宋_GB2312" w:cs="仿宋_GB2312"/>
                <w:spacing w:val="-5"/>
                <w:highlight w:val="none"/>
                <w:lang w:val="en-US" w:eastAsia="zh-CN"/>
              </w:rPr>
              <w:t>农业</w:t>
            </w:r>
          </w:p>
          <w:p>
            <w:pPr>
              <w:pStyle w:val="9"/>
              <w:kinsoku/>
              <w:spacing w:before="2" w:line="237" w:lineRule="auto"/>
              <w:ind w:left="125"/>
              <w:rPr>
                <w:rFonts w:hint="default" w:ascii="仿宋_GB2312" w:hAnsi="仿宋_GB2312" w:eastAsia="仿宋_GB2312" w:cs="仿宋_GB2312"/>
                <w:spacing w:val="-5"/>
                <w:highlight w:val="none"/>
                <w:lang w:val="en-US" w:eastAsia="zh-CN"/>
              </w:rPr>
            </w:pPr>
            <w:r>
              <w:rPr>
                <w:rFonts w:hint="eastAsia" w:ascii="仿宋_GB2312" w:hAnsi="仿宋_GB2312" w:eastAsia="仿宋_GB2312" w:cs="仿宋_GB2312"/>
                <w:spacing w:val="-5"/>
                <w:highlight w:val="none"/>
              </w:rPr>
              <w:t>o</w:t>
            </w:r>
            <w:r>
              <w:rPr>
                <w:rFonts w:hint="eastAsia" w:ascii="仿宋_GB2312" w:hAnsi="仿宋_GB2312" w:eastAsia="仿宋_GB2312" w:cs="仿宋_GB2312"/>
                <w:spacing w:val="-5"/>
                <w:highlight w:val="none"/>
                <w:lang w:val="en-US" w:eastAsia="zh-CN"/>
              </w:rPr>
              <w:t>工矿业</w:t>
            </w:r>
          </w:p>
          <w:p>
            <w:pPr>
              <w:pStyle w:val="9"/>
              <w:kinsoku/>
              <w:spacing w:before="2" w:line="237" w:lineRule="auto"/>
              <w:ind w:left="125"/>
              <w:rPr>
                <w:rFonts w:hint="default" w:ascii="仿宋_GB2312" w:hAnsi="仿宋_GB2312" w:eastAsia="仿宋_GB2312" w:cs="仿宋_GB2312"/>
                <w:spacing w:val="-5"/>
                <w:highlight w:val="none"/>
                <w:lang w:val="en-US" w:eastAsia="zh-CN"/>
              </w:rPr>
            </w:pPr>
            <w:r>
              <w:rPr>
                <w:rFonts w:hint="eastAsia" w:ascii="仿宋_GB2312" w:hAnsi="仿宋_GB2312" w:eastAsia="仿宋_GB2312" w:cs="仿宋_GB2312"/>
                <w:spacing w:val="-5"/>
                <w:highlight w:val="none"/>
              </w:rPr>
              <w:t>o</w:t>
            </w:r>
            <w:r>
              <w:rPr>
                <w:rFonts w:hint="eastAsia" w:ascii="仿宋_GB2312" w:hAnsi="仿宋_GB2312" w:eastAsia="仿宋_GB2312" w:cs="仿宋_GB2312"/>
                <w:spacing w:val="-5"/>
                <w:highlight w:val="none"/>
                <w:lang w:val="en-US" w:eastAsia="zh-CN"/>
              </w:rPr>
              <w:t>商业服务业</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b/>
                <w:bCs/>
                <w:spacing w:val="-5"/>
                <w:highlight w:val="none"/>
              </w:rPr>
              <w:t>o重大工程设施类：</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o城址城廓及周边</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o水利工程设施</w:t>
            </w:r>
          </w:p>
          <w:p>
            <w:pPr>
              <w:pStyle w:val="9"/>
              <w:kinsoku/>
              <w:spacing w:before="2"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o交通设施及周边（含古驿道）</w:t>
            </w:r>
          </w:p>
        </w:tc>
        <w:tc>
          <w:tcPr>
            <w:tcW w:w="799" w:type="dxa"/>
            <w:vAlign w:val="top"/>
          </w:tcPr>
          <w:p>
            <w:pPr>
              <w:kinsoku/>
              <w:rPr>
                <w:rFonts w:hint="eastAsia" w:ascii="仿宋_GB2312" w:hAnsi="仿宋_GB2312" w:eastAsia="仿宋_GB2312" w:cs="仿宋_GB2312"/>
                <w:sz w:val="21"/>
                <w:highlight w:val="none"/>
              </w:rPr>
            </w:pPr>
          </w:p>
        </w:tc>
      </w:tr>
    </w:tbl>
    <w:p>
      <w:pPr>
        <w:kinsoku/>
        <w:spacing w:line="94" w:lineRule="exact"/>
        <w:rPr>
          <w:rFonts w:hint="eastAsia" w:ascii="仿宋_GB2312" w:hAnsi="仿宋_GB2312" w:eastAsia="仿宋_GB2312" w:cs="仿宋_GB2312"/>
          <w:sz w:val="8"/>
          <w:highlight w:val="none"/>
        </w:rPr>
      </w:pPr>
    </w:p>
    <w:p>
      <w:pPr>
        <w:kinsoku/>
        <w:spacing w:line="94" w:lineRule="exact"/>
        <w:rPr>
          <w:rFonts w:hint="eastAsia" w:ascii="仿宋_GB2312" w:hAnsi="仿宋_GB2312" w:eastAsia="仿宋_GB2312" w:cs="仿宋_GB2312"/>
          <w:sz w:val="8"/>
          <w:szCs w:val="8"/>
          <w:highlight w:val="none"/>
        </w:rPr>
        <w:sectPr>
          <w:footerReference r:id="rId6" w:type="default"/>
          <w:pgSz w:w="11906" w:h="16839"/>
          <w:pgMar w:top="1431" w:right="1785" w:bottom="1478" w:left="1687" w:header="0" w:footer="1198" w:gutter="0"/>
          <w:pgNumType w:fmt="decimal"/>
          <w:cols w:space="720" w:num="1"/>
        </w:sectPr>
      </w:pPr>
    </w:p>
    <w:p>
      <w:pPr>
        <w:kinsoku/>
        <w:spacing w:line="91" w:lineRule="auto"/>
        <w:rPr>
          <w:rFonts w:hint="eastAsia" w:ascii="仿宋_GB2312" w:hAnsi="仿宋_GB2312" w:eastAsia="仿宋_GB2312" w:cs="仿宋_GB2312"/>
          <w:sz w:val="2"/>
          <w:highlight w:val="none"/>
        </w:rPr>
      </w:pPr>
    </w:p>
    <w:tbl>
      <w:tblPr>
        <w:tblStyle w:val="10"/>
        <w:tblW w:w="8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1842"/>
        <w:gridCol w:w="4107"/>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417" w:type="dxa"/>
            <w:vMerge w:val="restart"/>
            <w:tcBorders>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kinsoku/>
              <w:rPr>
                <w:rFonts w:hint="eastAsia" w:ascii="仿宋_GB2312" w:hAnsi="仿宋_GB2312" w:eastAsia="仿宋_GB2312" w:cs="仿宋_GB2312"/>
                <w:sz w:val="21"/>
                <w:highlight w:val="none"/>
              </w:rPr>
            </w:pPr>
          </w:p>
        </w:tc>
        <w:tc>
          <w:tcPr>
            <w:tcW w:w="4107" w:type="dxa"/>
            <w:vAlign w:val="top"/>
          </w:tcPr>
          <w:p>
            <w:pPr>
              <w:pStyle w:val="9"/>
              <w:kinsoku/>
              <w:spacing w:before="4"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b/>
                <w:bCs/>
                <w:spacing w:val="-7"/>
                <w:highlight w:val="none"/>
              </w:rPr>
              <w:t>o其他类：</w:t>
            </w:r>
          </w:p>
          <w:p>
            <w:pPr>
              <w:pStyle w:val="9"/>
              <w:kinsoku/>
              <w:spacing w:before="4"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o历史街巷及周边</w:t>
            </w:r>
          </w:p>
          <w:p>
            <w:pPr>
              <w:pStyle w:val="9"/>
              <w:kinsoku/>
              <w:spacing w:before="2" w:line="216"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1"/>
                <w:highlight w:val="none"/>
              </w:rPr>
              <w:t>o其他</w:t>
            </w:r>
            <w:r>
              <w:rPr>
                <w:rFonts w:hint="eastAsia" w:ascii="仿宋_GB2312" w:hAnsi="仿宋_GB2312" w:eastAsia="仿宋_GB2312" w:cs="仿宋_GB2312"/>
                <w:spacing w:val="35"/>
                <w:highlight w:val="none"/>
                <w:u w:val="single" w:color="auto"/>
              </w:rPr>
              <w:t xml:space="preserve">   </w:t>
            </w:r>
            <w:r>
              <w:rPr>
                <w:rFonts w:hint="eastAsia" w:ascii="仿宋_GB2312" w:hAnsi="仿宋_GB2312" w:eastAsia="仿宋_GB2312" w:cs="仿宋_GB2312"/>
                <w:spacing w:val="-1"/>
                <w:highlight w:val="none"/>
                <w:u w:val="single" w:color="auto"/>
              </w:rPr>
              <w:t>（需注明名称）</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417" w:type="dxa"/>
            <w:vMerge w:val="continue"/>
            <w:tcBorders>
              <w:top w:val="nil"/>
            </w:tcBorders>
            <w:vAlign w:val="top"/>
          </w:tcPr>
          <w:p>
            <w:pPr>
              <w:kinsoku/>
              <w:rPr>
                <w:rFonts w:hint="eastAsia" w:ascii="仿宋_GB2312" w:hAnsi="仿宋_GB2312" w:eastAsia="仿宋_GB2312" w:cs="仿宋_GB2312"/>
                <w:sz w:val="21"/>
                <w:highlight w:val="none"/>
              </w:rPr>
            </w:pPr>
          </w:p>
        </w:tc>
        <w:tc>
          <w:tcPr>
            <w:tcW w:w="1842" w:type="dxa"/>
            <w:vAlign w:val="top"/>
          </w:tcPr>
          <w:p>
            <w:pPr>
              <w:kinsoku/>
              <w:spacing w:line="290" w:lineRule="auto"/>
              <w:rPr>
                <w:rFonts w:hint="eastAsia" w:ascii="仿宋_GB2312" w:hAnsi="仿宋_GB2312" w:eastAsia="仿宋_GB2312" w:cs="仿宋_GB2312"/>
                <w:sz w:val="21"/>
                <w:highlight w:val="none"/>
              </w:rPr>
            </w:pPr>
          </w:p>
          <w:p>
            <w:pPr>
              <w:kinsoku/>
              <w:spacing w:line="291" w:lineRule="auto"/>
              <w:rPr>
                <w:rFonts w:hint="eastAsia" w:ascii="仿宋_GB2312" w:hAnsi="仿宋_GB2312" w:eastAsia="仿宋_GB2312" w:cs="仿宋_GB2312"/>
                <w:sz w:val="21"/>
                <w:highlight w:val="none"/>
              </w:rPr>
            </w:pPr>
          </w:p>
          <w:p>
            <w:pPr>
              <w:pStyle w:val="9"/>
              <w:kinsoku/>
              <w:spacing w:before="78" w:line="241" w:lineRule="auto"/>
              <w:ind w:left="123" w:right="292" w:hanging="10"/>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历史地段历史</w:t>
            </w:r>
            <w:r>
              <w:rPr>
                <w:rFonts w:hint="eastAsia" w:ascii="仿宋_GB2312" w:hAnsi="仿宋_GB2312" w:eastAsia="仿宋_GB2312" w:cs="仿宋_GB2312"/>
                <w:spacing w:val="-4"/>
                <w:highlight w:val="none"/>
              </w:rPr>
              <w:t>文化资源情况</w:t>
            </w:r>
          </w:p>
        </w:tc>
        <w:tc>
          <w:tcPr>
            <w:tcW w:w="4107" w:type="dxa"/>
            <w:vAlign w:val="top"/>
          </w:tcPr>
          <w:p>
            <w:pPr>
              <w:pStyle w:val="9"/>
              <w:kinsoku/>
              <w:spacing w:before="38" w:line="216"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文物保护单位</w:t>
            </w:r>
            <w:r>
              <w:rPr>
                <w:rFonts w:hint="eastAsia" w:ascii="仿宋_GB2312" w:hAnsi="仿宋_GB2312" w:eastAsia="仿宋_GB2312" w:cs="仿宋_GB2312"/>
                <w:spacing w:val="-2"/>
                <w:highlight w:val="none"/>
                <w:u w:val="single" w:color="auto"/>
              </w:rPr>
              <w:t xml:space="preserve">      </w:t>
            </w:r>
            <w:r>
              <w:rPr>
                <w:rFonts w:hint="eastAsia" w:ascii="仿宋_GB2312" w:hAnsi="仿宋_GB2312" w:eastAsia="仿宋_GB2312" w:cs="仿宋_GB2312"/>
                <w:spacing w:val="-96"/>
                <w:highlight w:val="none"/>
              </w:rPr>
              <w:t xml:space="preserve"> </w:t>
            </w:r>
            <w:r>
              <w:rPr>
                <w:rFonts w:hint="eastAsia" w:ascii="仿宋_GB2312" w:hAnsi="仿宋_GB2312" w:eastAsia="仿宋_GB2312" w:cs="仿宋_GB2312"/>
                <w:spacing w:val="-2"/>
                <w:highlight w:val="none"/>
              </w:rPr>
              <w:t>处</w:t>
            </w:r>
          </w:p>
          <w:p>
            <w:pPr>
              <w:pStyle w:val="9"/>
              <w:kinsoku/>
              <w:spacing w:before="31"/>
              <w:ind w:left="114" w:right="1116" w:firstLine="1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一般不可移动文物</w:t>
            </w:r>
            <w:r>
              <w:rPr>
                <w:rFonts w:hint="eastAsia" w:ascii="仿宋_GB2312" w:hAnsi="仿宋_GB2312" w:eastAsia="仿宋_GB2312" w:cs="仿宋_GB2312"/>
                <w:spacing w:val="-3"/>
                <w:highlight w:val="none"/>
                <w:u w:val="single" w:color="auto"/>
              </w:rPr>
              <w:t xml:space="preserve">      </w:t>
            </w:r>
            <w:r>
              <w:rPr>
                <w:rFonts w:hint="eastAsia" w:ascii="仿宋_GB2312" w:hAnsi="仿宋_GB2312" w:eastAsia="仿宋_GB2312" w:cs="仿宋_GB2312"/>
                <w:spacing w:val="-101"/>
                <w:highlight w:val="none"/>
              </w:rPr>
              <w:t xml:space="preserve"> </w:t>
            </w:r>
            <w:r>
              <w:rPr>
                <w:rFonts w:hint="eastAsia" w:ascii="仿宋_GB2312" w:hAnsi="仿宋_GB2312" w:eastAsia="仿宋_GB2312" w:cs="仿宋_GB2312"/>
                <w:spacing w:val="-3"/>
                <w:highlight w:val="none"/>
              </w:rPr>
              <w:t>处</w:t>
            </w:r>
            <w:r>
              <w:rPr>
                <w:rFonts w:hint="eastAsia" w:ascii="仿宋_GB2312" w:hAnsi="仿宋_GB2312" w:eastAsia="仿宋_GB2312" w:cs="仿宋_GB2312"/>
                <w:spacing w:val="-1"/>
                <w:highlight w:val="none"/>
              </w:rPr>
              <w:t>历史建筑</w:t>
            </w:r>
            <w:r>
              <w:rPr>
                <w:rFonts w:hint="eastAsia" w:ascii="仿宋_GB2312" w:hAnsi="仿宋_GB2312" w:eastAsia="仿宋_GB2312" w:cs="仿宋_GB2312"/>
                <w:spacing w:val="-1"/>
                <w:highlight w:val="none"/>
                <w:u w:val="single" w:color="auto"/>
              </w:rPr>
              <w:t xml:space="preserve">      </w:t>
            </w:r>
            <w:r>
              <w:rPr>
                <w:rFonts w:hint="eastAsia" w:ascii="仿宋_GB2312" w:hAnsi="仿宋_GB2312" w:eastAsia="仿宋_GB2312" w:cs="仿宋_GB2312"/>
                <w:spacing w:val="-101"/>
                <w:highlight w:val="none"/>
              </w:rPr>
              <w:t xml:space="preserve"> </w:t>
            </w:r>
            <w:r>
              <w:rPr>
                <w:rFonts w:hint="eastAsia" w:ascii="仿宋_GB2312" w:hAnsi="仿宋_GB2312" w:eastAsia="仿宋_GB2312" w:cs="仿宋_GB2312"/>
                <w:spacing w:val="-1"/>
                <w:highlight w:val="none"/>
              </w:rPr>
              <w:t>处</w:t>
            </w:r>
          </w:p>
          <w:p>
            <w:pPr>
              <w:pStyle w:val="9"/>
              <w:kinsoku/>
              <w:spacing w:before="1" w:line="217" w:lineRule="auto"/>
              <w:ind w:left="109"/>
              <w:rPr>
                <w:rFonts w:hint="eastAsia" w:ascii="仿宋_GB2312" w:hAnsi="仿宋_GB2312" w:eastAsia="仿宋_GB2312" w:cs="仿宋_GB2312"/>
                <w:highlight w:val="none"/>
              </w:rPr>
            </w:pPr>
            <w:r>
              <w:rPr>
                <w:rFonts w:hint="eastAsia" w:ascii="仿宋_GB2312" w:hAnsi="仿宋_GB2312" w:eastAsia="仿宋_GB2312" w:cs="仿宋_GB2312"/>
                <w:spacing w:val="-1"/>
                <w:highlight w:val="none"/>
              </w:rPr>
              <w:t>传统风貌建筑</w:t>
            </w:r>
            <w:r>
              <w:rPr>
                <w:rFonts w:hint="eastAsia" w:ascii="仿宋_GB2312" w:hAnsi="仿宋_GB2312" w:eastAsia="仿宋_GB2312" w:cs="仿宋_GB2312"/>
                <w:spacing w:val="-1"/>
                <w:highlight w:val="none"/>
                <w:u w:val="single" w:color="auto"/>
              </w:rPr>
              <w:t xml:space="preserve">      </w:t>
            </w:r>
            <w:r>
              <w:rPr>
                <w:rFonts w:hint="eastAsia" w:ascii="仿宋_GB2312" w:hAnsi="仿宋_GB2312" w:eastAsia="仿宋_GB2312" w:cs="仿宋_GB2312"/>
                <w:spacing w:val="-94"/>
                <w:highlight w:val="none"/>
              </w:rPr>
              <w:t xml:space="preserve"> </w:t>
            </w:r>
            <w:r>
              <w:rPr>
                <w:rFonts w:hint="eastAsia" w:ascii="仿宋_GB2312" w:hAnsi="仿宋_GB2312" w:eastAsia="仿宋_GB2312" w:cs="仿宋_GB2312"/>
                <w:spacing w:val="-1"/>
                <w:highlight w:val="none"/>
              </w:rPr>
              <w:t>处</w:t>
            </w:r>
          </w:p>
          <w:p>
            <w:pPr>
              <w:pStyle w:val="9"/>
              <w:kinsoku/>
              <w:spacing w:before="28" w:line="217" w:lineRule="auto"/>
              <w:ind w:left="114"/>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历史街巷</w:t>
            </w:r>
            <w:r>
              <w:rPr>
                <w:rFonts w:hint="eastAsia" w:ascii="仿宋_GB2312" w:hAnsi="仿宋_GB2312" w:eastAsia="仿宋_GB2312" w:cs="仿宋_GB2312"/>
                <w:spacing w:val="2"/>
                <w:highlight w:val="none"/>
                <w:u w:val="single" w:color="auto"/>
              </w:rPr>
              <w:t xml:space="preserve">      </w:t>
            </w:r>
            <w:r>
              <w:rPr>
                <w:rFonts w:hint="eastAsia" w:ascii="仿宋_GB2312" w:hAnsi="仿宋_GB2312" w:eastAsia="仿宋_GB2312" w:cs="仿宋_GB2312"/>
                <w:spacing w:val="-2"/>
                <w:highlight w:val="none"/>
                <w:u w:val="single" w:color="auto"/>
              </w:rPr>
              <w:t>条</w:t>
            </w:r>
          </w:p>
          <w:p>
            <w:pPr>
              <w:pStyle w:val="9"/>
              <w:kinsoku/>
              <w:spacing w:before="29" w:line="206" w:lineRule="auto"/>
              <w:ind w:left="114"/>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历史环境要素</w:t>
            </w:r>
            <w:r>
              <w:rPr>
                <w:rFonts w:hint="eastAsia" w:ascii="仿宋_GB2312" w:hAnsi="仿宋_GB2312" w:eastAsia="仿宋_GB2312" w:cs="仿宋_GB2312"/>
                <w:highlight w:val="none"/>
                <w:u w:val="single" w:color="auto"/>
              </w:rPr>
              <w:t xml:space="preserve">            </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17" w:type="dxa"/>
            <w:vMerge w:val="restart"/>
            <w:tcBorders>
              <w:bottom w:val="nil"/>
            </w:tcBorders>
            <w:vAlign w:val="top"/>
          </w:tcPr>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5" w:lineRule="auto"/>
              <w:rPr>
                <w:rFonts w:hint="eastAsia" w:ascii="仿宋_GB2312" w:hAnsi="仿宋_GB2312" w:eastAsia="仿宋_GB2312" w:cs="仿宋_GB2312"/>
                <w:sz w:val="21"/>
                <w:highlight w:val="none"/>
              </w:rPr>
            </w:pPr>
          </w:p>
          <w:p>
            <w:pPr>
              <w:kinsoku/>
              <w:spacing w:line="246" w:lineRule="auto"/>
              <w:rPr>
                <w:rFonts w:hint="eastAsia" w:ascii="仿宋_GB2312" w:hAnsi="仿宋_GB2312" w:eastAsia="仿宋_GB2312" w:cs="仿宋_GB2312"/>
                <w:sz w:val="21"/>
                <w:highlight w:val="none"/>
              </w:rPr>
            </w:pPr>
          </w:p>
          <w:p>
            <w:pPr>
              <w:kinsoku/>
              <w:spacing w:line="246" w:lineRule="auto"/>
              <w:rPr>
                <w:rFonts w:hint="eastAsia" w:ascii="仿宋_GB2312" w:hAnsi="仿宋_GB2312" w:eastAsia="仿宋_GB2312" w:cs="仿宋_GB2312"/>
                <w:sz w:val="21"/>
                <w:highlight w:val="none"/>
              </w:rPr>
            </w:pPr>
          </w:p>
          <w:p>
            <w:pPr>
              <w:pStyle w:val="9"/>
              <w:kinsoku/>
              <w:spacing w:before="78" w:line="241" w:lineRule="auto"/>
              <w:ind w:left="124" w:right="344" w:hanging="7"/>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历史地段</w:t>
            </w:r>
            <w:r>
              <w:rPr>
                <w:rFonts w:hint="eastAsia" w:ascii="仿宋_GB2312" w:hAnsi="仿宋_GB2312" w:eastAsia="仿宋_GB2312" w:cs="仿宋_GB2312"/>
                <w:spacing w:val="-5"/>
                <w:highlight w:val="none"/>
              </w:rPr>
              <w:t>现状情况</w:t>
            </w:r>
          </w:p>
        </w:tc>
        <w:tc>
          <w:tcPr>
            <w:tcW w:w="1842" w:type="dxa"/>
            <w:vAlign w:val="top"/>
          </w:tcPr>
          <w:p>
            <w:pPr>
              <w:kinsoku/>
              <w:spacing w:line="426" w:lineRule="auto"/>
              <w:rPr>
                <w:rFonts w:hint="eastAsia" w:ascii="仿宋_GB2312" w:hAnsi="仿宋_GB2312" w:eastAsia="仿宋_GB2312" w:cs="仿宋_GB2312"/>
                <w:sz w:val="21"/>
                <w:highlight w:val="none"/>
              </w:rPr>
            </w:pPr>
          </w:p>
          <w:p>
            <w:pPr>
              <w:pStyle w:val="9"/>
              <w:kinsoku/>
              <w:spacing w:before="78" w:line="241" w:lineRule="auto"/>
              <w:ind w:left="110" w:right="292" w:firstLine="2"/>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历史地段现状使用功能</w:t>
            </w:r>
          </w:p>
        </w:tc>
        <w:tc>
          <w:tcPr>
            <w:tcW w:w="4107" w:type="dxa"/>
            <w:vAlign w:val="top"/>
          </w:tcPr>
          <w:p>
            <w:pPr>
              <w:pStyle w:val="9"/>
              <w:kinsoku/>
              <w:spacing w:before="26" w:line="237"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o居住/o商业/o商住混合/o办公</w:t>
            </w:r>
          </w:p>
          <w:p>
            <w:pPr>
              <w:pStyle w:val="9"/>
              <w:kinsoku/>
              <w:spacing w:before="2" w:line="234" w:lineRule="auto"/>
              <w:ind w:left="115" w:right="118" w:firstLine="7"/>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/o教育科研/o文化展览/o文娱设施</w:t>
            </w:r>
            <w:r>
              <w:rPr>
                <w:rFonts w:hint="eastAsia" w:ascii="仿宋_GB2312" w:hAnsi="仿宋_GB2312" w:eastAsia="仿宋_GB2312" w:cs="仿宋_GB2312"/>
                <w:spacing w:val="-1"/>
                <w:highlight w:val="none"/>
              </w:rPr>
              <w:t>/o旅游设施/o医疗卫生/o宗教/o祭祀/o农业/o工业/o仓储/o闲置</w:t>
            </w:r>
            <w:r>
              <w:rPr>
                <w:rFonts w:hint="eastAsia" w:ascii="仿宋_GB2312" w:hAnsi="仿宋_GB2312" w:eastAsia="仿宋_GB2312" w:cs="仿宋_GB2312"/>
                <w:highlight w:val="none"/>
              </w:rPr>
              <w:t>空置/o其他</w:t>
            </w:r>
            <w:r>
              <w:rPr>
                <w:rFonts w:hint="eastAsia" w:ascii="仿宋_GB2312" w:hAnsi="仿宋_GB2312" w:eastAsia="仿宋_GB2312" w:cs="仿宋_GB2312"/>
                <w:spacing w:val="21"/>
                <w:highlight w:val="none"/>
                <w:u w:val="single" w:color="auto"/>
              </w:rPr>
              <w:t xml:space="preserve">     </w:t>
            </w:r>
            <w:r>
              <w:rPr>
                <w:rFonts w:hint="eastAsia" w:ascii="仿宋_GB2312" w:hAnsi="仿宋_GB2312" w:eastAsia="仿宋_GB2312" w:cs="仿宋_GB2312"/>
                <w:highlight w:val="none"/>
                <w:u w:val="single" w:color="auto"/>
              </w:rPr>
              <w:t xml:space="preserve">（需注明）      </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kinsoku/>
              <w:spacing w:line="271" w:lineRule="auto"/>
              <w:rPr>
                <w:rFonts w:hint="eastAsia" w:ascii="仿宋_GB2312" w:hAnsi="仿宋_GB2312" w:eastAsia="仿宋_GB2312" w:cs="仿宋_GB2312"/>
                <w:sz w:val="21"/>
                <w:highlight w:val="none"/>
              </w:rPr>
            </w:pPr>
          </w:p>
          <w:p>
            <w:pPr>
              <w:pStyle w:val="9"/>
              <w:kinsoku/>
              <w:spacing w:before="78"/>
              <w:ind w:left="110" w:right="292" w:firstLine="2"/>
              <w:jc w:val="both"/>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历史地段现状格局和风貌保</w:t>
            </w:r>
            <w:r>
              <w:rPr>
                <w:rFonts w:hint="eastAsia" w:ascii="仿宋_GB2312" w:hAnsi="仿宋_GB2312" w:eastAsia="仿宋_GB2312" w:cs="仿宋_GB2312"/>
                <w:spacing w:val="-3"/>
                <w:highlight w:val="none"/>
              </w:rPr>
              <w:t>存情况</w:t>
            </w:r>
          </w:p>
        </w:tc>
        <w:tc>
          <w:tcPr>
            <w:tcW w:w="4107" w:type="dxa"/>
            <w:vAlign w:val="top"/>
          </w:tcPr>
          <w:p>
            <w:pPr>
              <w:pStyle w:val="9"/>
              <w:kinsoku/>
              <w:spacing w:before="29" w:line="235"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o整体格局保存完好，风貌较好</w:t>
            </w:r>
          </w:p>
          <w:p>
            <w:pPr>
              <w:pStyle w:val="9"/>
              <w:kinsoku/>
              <w:spacing w:before="6" w:line="235"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o整体格局保存完好，风貌一般</w:t>
            </w:r>
          </w:p>
          <w:p>
            <w:pPr>
              <w:pStyle w:val="9"/>
              <w:kinsoku/>
              <w:spacing w:before="6" w:line="235"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o部分格局保存较好，风貌较好</w:t>
            </w:r>
          </w:p>
          <w:p>
            <w:pPr>
              <w:pStyle w:val="9"/>
              <w:kinsoku/>
              <w:spacing w:before="6" w:line="235"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o部分格局保存较好，风貌一般</w:t>
            </w:r>
          </w:p>
          <w:p>
            <w:pPr>
              <w:pStyle w:val="9"/>
              <w:kinsoku/>
              <w:spacing w:before="6" w:line="213"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o格局与风貌保存一般</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417" w:type="dxa"/>
            <w:vMerge w:val="continue"/>
            <w:tcBorders>
              <w:top w:val="nil"/>
            </w:tcBorders>
            <w:vAlign w:val="top"/>
          </w:tcPr>
          <w:p>
            <w:pPr>
              <w:kinsoku/>
              <w:rPr>
                <w:rFonts w:hint="eastAsia" w:ascii="仿宋_GB2312" w:hAnsi="仿宋_GB2312" w:eastAsia="仿宋_GB2312" w:cs="仿宋_GB2312"/>
                <w:sz w:val="21"/>
                <w:highlight w:val="none"/>
              </w:rPr>
            </w:pPr>
          </w:p>
        </w:tc>
        <w:tc>
          <w:tcPr>
            <w:tcW w:w="1842" w:type="dxa"/>
            <w:vAlign w:val="top"/>
          </w:tcPr>
          <w:p>
            <w:pPr>
              <w:kinsoku/>
              <w:spacing w:line="298" w:lineRule="auto"/>
              <w:rPr>
                <w:rFonts w:hint="eastAsia" w:ascii="仿宋_GB2312" w:hAnsi="仿宋_GB2312" w:eastAsia="仿宋_GB2312" w:cs="仿宋_GB2312"/>
                <w:sz w:val="21"/>
                <w:highlight w:val="none"/>
              </w:rPr>
            </w:pPr>
          </w:p>
          <w:p>
            <w:pPr>
              <w:kinsoku/>
              <w:spacing w:line="299" w:lineRule="auto"/>
              <w:rPr>
                <w:rFonts w:hint="eastAsia" w:ascii="仿宋_GB2312" w:hAnsi="仿宋_GB2312" w:eastAsia="仿宋_GB2312" w:cs="仿宋_GB2312"/>
                <w:sz w:val="21"/>
                <w:highlight w:val="none"/>
              </w:rPr>
            </w:pPr>
          </w:p>
          <w:p>
            <w:pPr>
              <w:kinsoku/>
              <w:spacing w:line="299" w:lineRule="auto"/>
              <w:rPr>
                <w:rFonts w:hint="eastAsia" w:ascii="仿宋_GB2312" w:hAnsi="仿宋_GB2312" w:eastAsia="仿宋_GB2312" w:cs="仿宋_GB2312"/>
                <w:sz w:val="21"/>
                <w:highlight w:val="none"/>
              </w:rPr>
            </w:pPr>
          </w:p>
          <w:p>
            <w:pPr>
              <w:pStyle w:val="9"/>
              <w:kinsoku/>
              <w:spacing w:before="78" w:line="241" w:lineRule="auto"/>
              <w:ind w:left="110" w:right="292" w:firstLine="2"/>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历史地段保护利用情况</w:t>
            </w:r>
          </w:p>
        </w:tc>
        <w:tc>
          <w:tcPr>
            <w:tcW w:w="4107" w:type="dxa"/>
            <w:vAlign w:val="top"/>
          </w:tcPr>
          <w:p>
            <w:pPr>
              <w:pStyle w:val="9"/>
              <w:kinsoku/>
              <w:spacing w:before="29"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o建筑修缮</w:t>
            </w:r>
          </w:p>
          <w:p>
            <w:pPr>
              <w:pStyle w:val="9"/>
              <w:kinsoku/>
              <w:spacing w:before="2"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rPr>
              <w:t>o生态修复</w:t>
            </w:r>
          </w:p>
          <w:p>
            <w:pPr>
              <w:pStyle w:val="9"/>
              <w:kinsoku/>
              <w:spacing w:before="2"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o公共服务设施完善</w:t>
            </w:r>
          </w:p>
          <w:p>
            <w:pPr>
              <w:pStyle w:val="9"/>
              <w:kinsoku/>
              <w:spacing w:before="2"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o市政基础设施完善</w:t>
            </w:r>
          </w:p>
          <w:p>
            <w:pPr>
              <w:pStyle w:val="9"/>
              <w:kinsoku/>
              <w:spacing w:before="3" w:line="236"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o安全韧性设施完善</w:t>
            </w:r>
          </w:p>
          <w:p>
            <w:pPr>
              <w:pStyle w:val="9"/>
              <w:kinsoku/>
              <w:spacing w:before="5" w:line="238" w:lineRule="auto"/>
              <w:ind w:left="12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o人居环境品质改善</w:t>
            </w:r>
          </w:p>
          <w:p>
            <w:pPr>
              <w:pStyle w:val="9"/>
              <w:kinsoku/>
              <w:spacing w:before="3" w:line="226" w:lineRule="auto"/>
              <w:ind w:left="125" w:right="1865"/>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o文化旅游功能植入</w:t>
            </w:r>
            <w:r>
              <w:rPr>
                <w:rFonts w:hint="eastAsia" w:ascii="仿宋_GB2312" w:hAnsi="仿宋_GB2312" w:eastAsia="仿宋_GB2312" w:cs="仿宋_GB2312"/>
                <w:spacing w:val="-8"/>
                <w:highlight w:val="none"/>
              </w:rPr>
              <w:t>o其他</w:t>
            </w:r>
            <w:r>
              <w:rPr>
                <w:rFonts w:hint="eastAsia" w:ascii="仿宋_GB2312" w:hAnsi="仿宋_GB2312" w:eastAsia="仿宋_GB2312" w:cs="仿宋_GB2312"/>
                <w:highlight w:val="none"/>
                <w:u w:val="single" w:color="auto"/>
              </w:rPr>
              <w:t xml:space="preserve">          </w:t>
            </w: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dxa"/>
            <w:vMerge w:val="restart"/>
            <w:tcBorders>
              <w:bottom w:val="nil"/>
            </w:tcBorders>
            <w:vAlign w:val="top"/>
          </w:tcPr>
          <w:p>
            <w:pPr>
              <w:kinsoku/>
              <w:spacing w:line="243" w:lineRule="auto"/>
              <w:rPr>
                <w:rFonts w:hint="eastAsia" w:ascii="仿宋_GB2312" w:hAnsi="仿宋_GB2312" w:eastAsia="仿宋_GB2312" w:cs="仿宋_GB2312"/>
                <w:sz w:val="21"/>
                <w:highlight w:val="none"/>
              </w:rPr>
            </w:pPr>
          </w:p>
          <w:p>
            <w:pPr>
              <w:kinsoku/>
              <w:spacing w:line="244" w:lineRule="auto"/>
              <w:rPr>
                <w:rFonts w:hint="eastAsia" w:ascii="仿宋_GB2312" w:hAnsi="仿宋_GB2312" w:eastAsia="仿宋_GB2312" w:cs="仿宋_GB2312"/>
                <w:sz w:val="21"/>
                <w:highlight w:val="none"/>
              </w:rPr>
            </w:pPr>
          </w:p>
          <w:p>
            <w:pPr>
              <w:kinsoku/>
              <w:spacing w:line="244" w:lineRule="auto"/>
              <w:rPr>
                <w:rFonts w:hint="eastAsia" w:ascii="仿宋_GB2312" w:hAnsi="仿宋_GB2312" w:eastAsia="仿宋_GB2312" w:cs="仿宋_GB2312"/>
                <w:sz w:val="21"/>
                <w:highlight w:val="none"/>
              </w:rPr>
            </w:pPr>
          </w:p>
          <w:p>
            <w:pPr>
              <w:kinsoku/>
              <w:spacing w:line="244" w:lineRule="auto"/>
              <w:rPr>
                <w:rFonts w:hint="eastAsia" w:ascii="仿宋_GB2312" w:hAnsi="仿宋_GB2312" w:eastAsia="仿宋_GB2312" w:cs="仿宋_GB2312"/>
                <w:sz w:val="21"/>
                <w:highlight w:val="none"/>
              </w:rPr>
            </w:pPr>
          </w:p>
          <w:p>
            <w:pPr>
              <w:kinsoku/>
              <w:spacing w:line="244" w:lineRule="auto"/>
              <w:rPr>
                <w:rFonts w:hint="eastAsia" w:ascii="仿宋_GB2312" w:hAnsi="仿宋_GB2312" w:eastAsia="仿宋_GB2312" w:cs="仿宋_GB2312"/>
                <w:sz w:val="21"/>
                <w:highlight w:val="none"/>
              </w:rPr>
            </w:pPr>
          </w:p>
          <w:p>
            <w:pPr>
              <w:pStyle w:val="9"/>
              <w:kinsoku/>
              <w:spacing w:before="78" w:line="242" w:lineRule="auto"/>
              <w:ind w:left="124" w:right="344" w:hanging="7"/>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历史地段</w:t>
            </w:r>
            <w:r>
              <w:rPr>
                <w:rFonts w:hint="eastAsia" w:ascii="仿宋_GB2312" w:hAnsi="仿宋_GB2312" w:eastAsia="仿宋_GB2312" w:cs="仿宋_GB2312"/>
                <w:spacing w:val="-5"/>
                <w:highlight w:val="none"/>
              </w:rPr>
              <w:t>现状照片</w:t>
            </w:r>
          </w:p>
        </w:tc>
        <w:tc>
          <w:tcPr>
            <w:tcW w:w="1842" w:type="dxa"/>
            <w:vAlign w:val="top"/>
          </w:tcPr>
          <w:p>
            <w:pPr>
              <w:pStyle w:val="9"/>
              <w:kinsoku/>
              <w:spacing w:before="44" w:line="221" w:lineRule="auto"/>
              <w:ind w:left="112" w:right="292"/>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w:t>
            </w:r>
            <w:r>
              <w:rPr>
                <w:rFonts w:hint="eastAsia" w:ascii="仿宋_GB2312" w:hAnsi="仿宋_GB2312" w:eastAsia="仿宋_GB2312" w:cs="仿宋_GB2312"/>
                <w:spacing w:val="-3"/>
                <w:highlight w:val="none"/>
              </w:rPr>
              <w:t>全貌照片</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41" w:line="228" w:lineRule="auto"/>
              <w:ind w:left="111" w:right="105" w:firstLine="1"/>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w:t>
            </w:r>
            <w:r>
              <w:rPr>
                <w:rFonts w:hint="eastAsia" w:ascii="仿宋_GB2312" w:hAnsi="仿宋_GB2312" w:eastAsia="仿宋_GB2312" w:cs="仿宋_GB2312"/>
                <w:spacing w:val="-9"/>
                <w:highlight w:val="none"/>
              </w:rPr>
              <w:t>建（构）筑物照</w:t>
            </w:r>
            <w:r>
              <w:rPr>
                <w:rFonts w:hint="eastAsia" w:ascii="仿宋_GB2312" w:hAnsi="仿宋_GB2312" w:eastAsia="仿宋_GB2312" w:cs="仿宋_GB2312"/>
                <w:highlight w:val="none"/>
              </w:rPr>
              <w:t>片</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17" w:type="dxa"/>
            <w:vMerge w:val="continue"/>
            <w:tcBorders>
              <w:top w:val="nil"/>
              <w:bottom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41" w:line="228" w:lineRule="auto"/>
              <w:ind w:left="113" w:right="292"/>
              <w:jc w:val="both"/>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历史地段现状历史环境要素</w:t>
            </w:r>
            <w:r>
              <w:rPr>
                <w:rFonts w:hint="eastAsia" w:ascii="仿宋_GB2312" w:hAnsi="仿宋_GB2312" w:eastAsia="仿宋_GB2312" w:cs="仿宋_GB2312"/>
                <w:spacing w:val="-5"/>
                <w:highlight w:val="none"/>
              </w:rPr>
              <w:t>照片</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17" w:type="dxa"/>
            <w:vMerge w:val="continue"/>
            <w:tcBorders>
              <w:top w:val="nil"/>
            </w:tcBorders>
            <w:vAlign w:val="top"/>
          </w:tcPr>
          <w:p>
            <w:pPr>
              <w:kinsoku/>
              <w:rPr>
                <w:rFonts w:hint="eastAsia" w:ascii="仿宋_GB2312" w:hAnsi="仿宋_GB2312" w:eastAsia="仿宋_GB2312" w:cs="仿宋_GB2312"/>
                <w:sz w:val="21"/>
                <w:highlight w:val="none"/>
              </w:rPr>
            </w:pPr>
          </w:p>
        </w:tc>
        <w:tc>
          <w:tcPr>
            <w:tcW w:w="1842" w:type="dxa"/>
            <w:vAlign w:val="top"/>
          </w:tcPr>
          <w:p>
            <w:pPr>
              <w:pStyle w:val="9"/>
              <w:kinsoku/>
              <w:spacing w:before="41" w:line="222" w:lineRule="auto"/>
              <w:ind w:left="112" w:right="292"/>
              <w:rPr>
                <w:rFonts w:hint="eastAsia" w:ascii="仿宋_GB2312" w:hAnsi="仿宋_GB2312" w:eastAsia="仿宋_GB2312" w:cs="仿宋_GB2312"/>
                <w:highlight w:val="none"/>
              </w:rPr>
            </w:pPr>
            <w:r>
              <w:rPr>
                <w:rFonts w:hint="eastAsia" w:ascii="仿宋_GB2312" w:hAnsi="仿宋_GB2312" w:eastAsia="仿宋_GB2312" w:cs="仿宋_GB2312"/>
                <w:spacing w:val="-2"/>
                <w:highlight w:val="none"/>
              </w:rPr>
              <w:t>历史地段现状周边环境照片</w:t>
            </w:r>
          </w:p>
        </w:tc>
        <w:tc>
          <w:tcPr>
            <w:tcW w:w="4107" w:type="dxa"/>
            <w:vAlign w:val="top"/>
          </w:tcPr>
          <w:p>
            <w:pPr>
              <w:kinsoku/>
              <w:rPr>
                <w:rFonts w:hint="eastAsia" w:ascii="仿宋_GB2312" w:hAnsi="仿宋_GB2312" w:eastAsia="仿宋_GB2312" w:cs="仿宋_GB2312"/>
                <w:sz w:val="21"/>
                <w:highlight w:val="none"/>
              </w:rPr>
            </w:pPr>
          </w:p>
        </w:tc>
        <w:tc>
          <w:tcPr>
            <w:tcW w:w="799" w:type="dxa"/>
            <w:vAlign w:val="top"/>
          </w:tcPr>
          <w:p>
            <w:pPr>
              <w:kinsoku/>
              <w:rPr>
                <w:rFonts w:hint="eastAsia" w:ascii="仿宋_GB2312" w:hAnsi="仿宋_GB2312" w:eastAsia="仿宋_GB2312" w:cs="仿宋_GB2312"/>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17" w:type="dxa"/>
            <w:vAlign w:val="top"/>
          </w:tcPr>
          <w:p>
            <w:pPr>
              <w:kinsoku/>
              <w:spacing w:line="273" w:lineRule="auto"/>
              <w:rPr>
                <w:rFonts w:hint="eastAsia" w:ascii="仿宋_GB2312" w:hAnsi="仿宋_GB2312" w:eastAsia="仿宋_GB2312" w:cs="仿宋_GB2312"/>
                <w:sz w:val="21"/>
                <w:highlight w:val="none"/>
              </w:rPr>
            </w:pPr>
          </w:p>
          <w:p>
            <w:pPr>
              <w:pStyle w:val="9"/>
              <w:kinsoku/>
              <w:spacing w:before="78" w:line="215" w:lineRule="auto"/>
              <w:ind w:left="117"/>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其他资料</w:t>
            </w:r>
          </w:p>
        </w:tc>
        <w:tc>
          <w:tcPr>
            <w:tcW w:w="5949" w:type="dxa"/>
            <w:gridSpan w:val="2"/>
            <w:vAlign w:val="top"/>
          </w:tcPr>
          <w:p>
            <w:pPr>
              <w:pStyle w:val="9"/>
              <w:kinsoku/>
              <w:spacing w:before="41" w:line="229" w:lineRule="auto"/>
              <w:ind w:left="120" w:right="32" w:hanging="14"/>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spacing w:val="-1"/>
                <w:highlight w:val="none"/>
                <w:lang w:eastAsia="zh-CN"/>
              </w:rPr>
              <w:t>如果有</w:t>
            </w:r>
            <w:r>
              <w:rPr>
                <w:rFonts w:hint="eastAsia" w:ascii="仿宋_GB2312" w:hAnsi="仿宋_GB2312" w:eastAsia="仿宋_GB2312" w:cs="仿宋_GB2312"/>
                <w:spacing w:val="-1"/>
                <w:highlight w:val="none"/>
              </w:rPr>
              <w:t>历史地段的历史图片、历史照片等</w:t>
            </w:r>
            <w:r>
              <w:rPr>
                <w:rFonts w:hint="eastAsia" w:ascii="仿宋_GB2312" w:hAnsi="仿宋_GB2312" w:eastAsia="仿宋_GB2312" w:cs="仿宋_GB2312"/>
                <w:spacing w:val="-2"/>
                <w:highlight w:val="none"/>
              </w:rPr>
              <w:t>有关历</w:t>
            </w:r>
            <w:r>
              <w:rPr>
                <w:rFonts w:hint="eastAsia" w:ascii="仿宋_GB2312" w:hAnsi="仿宋_GB2312" w:eastAsia="仿宋_GB2312" w:cs="仿宋_GB2312"/>
                <w:spacing w:val="-9"/>
                <w:highlight w:val="none"/>
              </w:rPr>
              <w:t>史资料</w:t>
            </w:r>
            <w:r>
              <w:rPr>
                <w:rFonts w:hint="eastAsia" w:ascii="仿宋_GB2312" w:hAnsi="仿宋_GB2312" w:eastAsia="仿宋_GB2312" w:cs="仿宋_GB2312"/>
                <w:spacing w:val="-2"/>
                <w:highlight w:val="none"/>
              </w:rPr>
              <w:t>，</w:t>
            </w:r>
            <w:r>
              <w:rPr>
                <w:rFonts w:hint="eastAsia" w:ascii="仿宋_GB2312" w:hAnsi="仿宋_GB2312" w:eastAsia="仿宋_GB2312" w:cs="仿宋_GB2312"/>
                <w:spacing w:val="-2"/>
                <w:highlight w:val="none"/>
                <w:lang w:eastAsia="zh-CN"/>
              </w:rPr>
              <w:t>可</w:t>
            </w:r>
            <w:r>
              <w:rPr>
                <w:rFonts w:hint="eastAsia" w:ascii="仿宋_GB2312" w:hAnsi="仿宋_GB2312" w:eastAsia="仿宋_GB2312" w:cs="仿宋_GB2312"/>
                <w:spacing w:val="-2"/>
                <w:highlight w:val="none"/>
              </w:rPr>
              <w:t>以附件方式提供。</w:t>
            </w:r>
          </w:p>
        </w:tc>
        <w:tc>
          <w:tcPr>
            <w:tcW w:w="799" w:type="dxa"/>
            <w:vAlign w:val="top"/>
          </w:tcPr>
          <w:p>
            <w:pPr>
              <w:kinsoku/>
              <w:rPr>
                <w:rFonts w:hint="eastAsia" w:ascii="仿宋_GB2312" w:hAnsi="仿宋_GB2312" w:eastAsia="仿宋_GB2312" w:cs="仿宋_GB2312"/>
                <w:sz w:val="21"/>
                <w:highlight w:val="none"/>
              </w:rPr>
            </w:pPr>
          </w:p>
        </w:tc>
      </w:tr>
    </w:tbl>
    <w:p>
      <w:pPr>
        <w:kinsoku/>
        <w:spacing w:line="72" w:lineRule="exact"/>
        <w:rPr>
          <w:rFonts w:ascii="Arial"/>
          <w:sz w:val="6"/>
          <w:highlight w:val="none"/>
        </w:rPr>
      </w:pPr>
    </w:p>
    <w:p>
      <w:pPr>
        <w:kinsoku/>
        <w:spacing w:line="72" w:lineRule="exact"/>
        <w:rPr>
          <w:rFonts w:ascii="Arial" w:hAnsi="Arial" w:eastAsia="Arial" w:cs="Arial"/>
          <w:sz w:val="6"/>
          <w:szCs w:val="6"/>
          <w:highlight w:val="none"/>
        </w:rPr>
        <w:sectPr>
          <w:footerReference r:id="rId7" w:type="default"/>
          <w:pgSz w:w="11906" w:h="16839"/>
          <w:pgMar w:top="1431" w:right="1785" w:bottom="1478" w:left="1687" w:header="0" w:footer="1199" w:gutter="0"/>
          <w:pgNumType w:fmt="decimal"/>
          <w:cols w:space="720" w:num="1"/>
        </w:sectPr>
      </w:pPr>
    </w:p>
    <w:p>
      <w:pPr>
        <w:kinsoku/>
        <w:spacing w:before="101" w:line="227" w:lineRule="auto"/>
        <w:ind w:left="4762"/>
        <w:outlineLvl w:val="1"/>
        <w:rPr>
          <w:rFonts w:hint="eastAsia" w:ascii="微软雅黑" w:hAnsi="微软雅黑" w:eastAsia="微软雅黑" w:cs="微软雅黑"/>
          <w:sz w:val="32"/>
          <w:szCs w:val="32"/>
          <w:highlight w:val="none"/>
        </w:rPr>
      </w:pPr>
      <w:bookmarkStart w:id="5" w:name="_Toc31495"/>
      <w:r>
        <w:rPr>
          <w:rFonts w:hint="eastAsia" w:ascii="微软雅黑" w:hAnsi="微软雅黑" w:eastAsia="微软雅黑" w:cs="微软雅黑"/>
          <w:spacing w:val="12"/>
          <w:sz w:val="32"/>
          <w:szCs w:val="32"/>
          <w:highlight w:val="none"/>
        </w:rPr>
        <w:t>附件2：</w:t>
      </w:r>
      <w:r>
        <w:rPr>
          <w:rFonts w:hint="eastAsia" w:ascii="微软雅黑" w:hAnsi="微软雅黑" w:eastAsia="微软雅黑" w:cs="微软雅黑"/>
          <w:spacing w:val="12"/>
          <w:sz w:val="32"/>
          <w:szCs w:val="32"/>
          <w:highlight w:val="none"/>
          <w:lang w:val="en-US" w:eastAsia="zh-CN"/>
        </w:rPr>
        <w:t>江门</w:t>
      </w:r>
      <w:r>
        <w:rPr>
          <w:rFonts w:hint="eastAsia" w:ascii="微软雅黑" w:hAnsi="微软雅黑" w:eastAsia="微软雅黑" w:cs="微软雅黑"/>
          <w:spacing w:val="12"/>
          <w:sz w:val="32"/>
          <w:szCs w:val="32"/>
          <w:highlight w:val="none"/>
        </w:rPr>
        <w:t>市历史地段普查汇总表</w:t>
      </w:r>
      <w:bookmarkEnd w:id="5"/>
    </w:p>
    <w:tbl>
      <w:tblPr>
        <w:tblStyle w:val="10"/>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2305"/>
        <w:gridCol w:w="1437"/>
        <w:gridCol w:w="2160"/>
        <w:gridCol w:w="1883"/>
        <w:gridCol w:w="3003"/>
        <w:gridCol w:w="26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17" w:type="dxa"/>
            <w:vAlign w:val="top"/>
          </w:tcPr>
          <w:p>
            <w:pPr>
              <w:pStyle w:val="9"/>
              <w:kinsoku/>
              <w:spacing w:before="181" w:line="219" w:lineRule="auto"/>
              <w:ind w:left="124"/>
              <w:rPr>
                <w:rFonts w:hint="eastAsia" w:ascii="仿宋_GB2312" w:hAnsi="仿宋_GB2312" w:eastAsia="仿宋_GB2312" w:cs="仿宋_GB2312"/>
                <w:highlight w:val="none"/>
              </w:rPr>
            </w:pPr>
            <w:r>
              <w:rPr>
                <w:rFonts w:hint="eastAsia" w:ascii="仿宋_GB2312" w:hAnsi="仿宋_GB2312" w:eastAsia="仿宋_GB2312" w:cs="仿宋_GB2312"/>
                <w:b/>
                <w:bCs/>
                <w:spacing w:val="-8"/>
                <w:highlight w:val="none"/>
              </w:rPr>
              <w:t>编号</w:t>
            </w:r>
          </w:p>
        </w:tc>
        <w:tc>
          <w:tcPr>
            <w:tcW w:w="2305" w:type="dxa"/>
            <w:vAlign w:val="top"/>
          </w:tcPr>
          <w:p>
            <w:pPr>
              <w:pStyle w:val="9"/>
              <w:kinsoku/>
              <w:spacing w:before="181" w:line="216" w:lineRule="auto"/>
              <w:ind w:left="202"/>
              <w:rPr>
                <w:rFonts w:hint="eastAsia" w:ascii="仿宋_GB2312" w:hAnsi="仿宋_GB2312" w:eastAsia="仿宋_GB2312" w:cs="仿宋_GB2312"/>
                <w:highlight w:val="none"/>
              </w:rPr>
            </w:pPr>
            <w:r>
              <w:rPr>
                <w:rFonts w:hint="eastAsia" w:ascii="仿宋_GB2312" w:hAnsi="仿宋_GB2312" w:eastAsia="仿宋_GB2312" w:cs="仿宋_GB2312"/>
                <w:b/>
                <w:bCs/>
                <w:spacing w:val="-11"/>
                <w:highlight w:val="none"/>
              </w:rPr>
              <w:t>市（县、区）名称</w:t>
            </w:r>
          </w:p>
        </w:tc>
        <w:tc>
          <w:tcPr>
            <w:tcW w:w="1437" w:type="dxa"/>
            <w:vAlign w:val="top"/>
          </w:tcPr>
          <w:p>
            <w:pPr>
              <w:pStyle w:val="9"/>
              <w:kinsoku/>
              <w:spacing w:before="181" w:line="216" w:lineRule="auto"/>
              <w:ind w:left="239"/>
              <w:rPr>
                <w:rFonts w:hint="eastAsia" w:ascii="仿宋_GB2312" w:hAnsi="仿宋_GB2312" w:eastAsia="仿宋_GB2312" w:cs="仿宋_GB2312"/>
                <w:highlight w:val="none"/>
              </w:rPr>
            </w:pPr>
            <w:r>
              <w:rPr>
                <w:rFonts w:hint="eastAsia" w:ascii="仿宋_GB2312" w:hAnsi="仿宋_GB2312" w:eastAsia="仿宋_GB2312" w:cs="仿宋_GB2312"/>
                <w:b/>
                <w:bCs/>
                <w:spacing w:val="-4"/>
                <w:highlight w:val="none"/>
              </w:rPr>
              <w:t>地段名称</w:t>
            </w:r>
          </w:p>
        </w:tc>
        <w:tc>
          <w:tcPr>
            <w:tcW w:w="2160" w:type="dxa"/>
            <w:vAlign w:val="top"/>
          </w:tcPr>
          <w:p>
            <w:pPr>
              <w:pStyle w:val="9"/>
              <w:kinsoku/>
              <w:spacing w:before="182" w:line="217" w:lineRule="auto"/>
              <w:ind w:left="360"/>
              <w:rPr>
                <w:rFonts w:hint="eastAsia" w:ascii="仿宋_GB2312" w:hAnsi="仿宋_GB2312" w:eastAsia="仿宋_GB2312" w:cs="仿宋_GB2312"/>
                <w:highlight w:val="none"/>
              </w:rPr>
            </w:pPr>
            <w:r>
              <w:rPr>
                <w:rFonts w:hint="eastAsia" w:ascii="仿宋_GB2312" w:hAnsi="仿宋_GB2312" w:eastAsia="仿宋_GB2312" w:cs="仿宋_GB2312"/>
                <w:b/>
                <w:bCs/>
                <w:spacing w:val="-3"/>
                <w:highlight w:val="none"/>
              </w:rPr>
              <w:t>地段价值类型</w:t>
            </w:r>
          </w:p>
        </w:tc>
        <w:tc>
          <w:tcPr>
            <w:tcW w:w="1883" w:type="dxa"/>
            <w:vAlign w:val="top"/>
          </w:tcPr>
          <w:p>
            <w:pPr>
              <w:pStyle w:val="9"/>
              <w:kinsoku/>
              <w:spacing w:before="182" w:line="217" w:lineRule="auto"/>
              <w:ind w:left="223"/>
              <w:rPr>
                <w:rFonts w:hint="eastAsia" w:ascii="仿宋_GB2312" w:hAnsi="仿宋_GB2312" w:eastAsia="仿宋_GB2312" w:cs="仿宋_GB2312"/>
                <w:highlight w:val="none"/>
              </w:rPr>
            </w:pPr>
            <w:r>
              <w:rPr>
                <w:rFonts w:hint="eastAsia" w:ascii="仿宋_GB2312" w:hAnsi="仿宋_GB2312" w:eastAsia="仿宋_GB2312" w:cs="仿宋_GB2312"/>
                <w:b/>
                <w:bCs/>
                <w:spacing w:val="-3"/>
                <w:highlight w:val="none"/>
              </w:rPr>
              <w:t>地段资源情况</w:t>
            </w:r>
          </w:p>
        </w:tc>
        <w:tc>
          <w:tcPr>
            <w:tcW w:w="3003" w:type="dxa"/>
            <w:vAlign w:val="top"/>
          </w:tcPr>
          <w:p>
            <w:pPr>
              <w:pStyle w:val="9"/>
              <w:kinsoku/>
              <w:spacing w:before="181" w:line="218" w:lineRule="auto"/>
              <w:ind w:left="543"/>
              <w:rPr>
                <w:rFonts w:hint="eastAsia" w:ascii="仿宋_GB2312" w:hAnsi="仿宋_GB2312" w:eastAsia="仿宋_GB2312" w:cs="仿宋_GB2312"/>
                <w:highlight w:val="none"/>
              </w:rPr>
            </w:pPr>
            <w:r>
              <w:rPr>
                <w:rFonts w:hint="eastAsia" w:ascii="仿宋_GB2312" w:hAnsi="仿宋_GB2312" w:eastAsia="仿宋_GB2312" w:cs="仿宋_GB2312"/>
                <w:b/>
                <w:bCs/>
                <w:spacing w:val="-3"/>
                <w:highlight w:val="none"/>
              </w:rPr>
              <w:t>地段面积（公顷）</w:t>
            </w:r>
          </w:p>
        </w:tc>
        <w:tc>
          <w:tcPr>
            <w:tcW w:w="2673" w:type="dxa"/>
            <w:vAlign w:val="top"/>
          </w:tcPr>
          <w:p>
            <w:pPr>
              <w:pStyle w:val="9"/>
              <w:kinsoku/>
              <w:spacing w:before="182" w:line="216" w:lineRule="auto"/>
              <w:ind w:left="869"/>
              <w:rPr>
                <w:rFonts w:hint="eastAsia" w:ascii="仿宋_GB2312" w:hAnsi="仿宋_GB2312" w:eastAsia="仿宋_GB2312" w:cs="仿宋_GB2312"/>
                <w:highlight w:val="none"/>
              </w:rPr>
            </w:pPr>
            <w:r>
              <w:rPr>
                <w:rFonts w:hint="eastAsia" w:ascii="仿宋_GB2312" w:hAnsi="仿宋_GB2312" w:eastAsia="仿宋_GB2312" w:cs="仿宋_GB2312"/>
                <w:b/>
                <w:bCs/>
                <w:spacing w:val="-7"/>
                <w:highlight w:val="none"/>
              </w:rPr>
              <w:t>现状功能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17" w:type="dxa"/>
            <w:vAlign w:val="top"/>
          </w:tcPr>
          <w:p>
            <w:pPr>
              <w:kinsoku/>
              <w:rPr>
                <w:rFonts w:ascii="Arial"/>
                <w:sz w:val="21"/>
                <w:highlight w:val="none"/>
              </w:rPr>
            </w:pPr>
          </w:p>
        </w:tc>
        <w:tc>
          <w:tcPr>
            <w:tcW w:w="2305" w:type="dxa"/>
            <w:vAlign w:val="top"/>
          </w:tcPr>
          <w:p>
            <w:pPr>
              <w:kinsoku/>
              <w:rPr>
                <w:rFonts w:ascii="Arial"/>
                <w:sz w:val="21"/>
                <w:highlight w:val="none"/>
              </w:rPr>
            </w:pPr>
          </w:p>
        </w:tc>
        <w:tc>
          <w:tcPr>
            <w:tcW w:w="1437" w:type="dxa"/>
            <w:vAlign w:val="top"/>
          </w:tcPr>
          <w:p>
            <w:pPr>
              <w:kinsoku/>
              <w:rPr>
                <w:rFonts w:ascii="Arial"/>
                <w:sz w:val="21"/>
                <w:highlight w:val="none"/>
              </w:rPr>
            </w:pPr>
          </w:p>
        </w:tc>
        <w:tc>
          <w:tcPr>
            <w:tcW w:w="2160" w:type="dxa"/>
            <w:vAlign w:val="top"/>
          </w:tcPr>
          <w:p>
            <w:pPr>
              <w:kinsoku/>
              <w:rPr>
                <w:rFonts w:ascii="Arial"/>
                <w:sz w:val="21"/>
                <w:highlight w:val="none"/>
              </w:rPr>
            </w:pPr>
          </w:p>
        </w:tc>
        <w:tc>
          <w:tcPr>
            <w:tcW w:w="1883" w:type="dxa"/>
            <w:vAlign w:val="top"/>
          </w:tcPr>
          <w:p>
            <w:pPr>
              <w:kinsoku/>
              <w:rPr>
                <w:rFonts w:ascii="Arial"/>
                <w:sz w:val="21"/>
                <w:highlight w:val="none"/>
              </w:rPr>
            </w:pPr>
          </w:p>
        </w:tc>
        <w:tc>
          <w:tcPr>
            <w:tcW w:w="3003" w:type="dxa"/>
            <w:vAlign w:val="top"/>
          </w:tcPr>
          <w:p>
            <w:pPr>
              <w:kinsoku/>
              <w:rPr>
                <w:rFonts w:ascii="Arial"/>
                <w:sz w:val="21"/>
                <w:highlight w:val="none"/>
              </w:rPr>
            </w:pPr>
          </w:p>
        </w:tc>
        <w:tc>
          <w:tcPr>
            <w:tcW w:w="2673" w:type="dxa"/>
            <w:vAlign w:val="top"/>
          </w:tcPr>
          <w:p>
            <w:pPr>
              <w:kinsoku/>
              <w:rPr>
                <w:rFonts w:ascii="Arial"/>
                <w:sz w:val="21"/>
                <w:highlight w:val="none"/>
              </w:rPr>
            </w:pPr>
          </w:p>
        </w:tc>
      </w:tr>
    </w:tbl>
    <w:p>
      <w:pPr>
        <w:kinsoku/>
        <w:rPr>
          <w:rFonts w:ascii="Arial" w:hAnsi="Arial" w:eastAsia="Arial" w:cs="Arial"/>
          <w:sz w:val="21"/>
          <w:szCs w:val="21"/>
          <w:highlight w:val="none"/>
        </w:rPr>
        <w:sectPr>
          <w:footerReference r:id="rId8" w:type="default"/>
          <w:pgSz w:w="16839" w:h="11906"/>
          <w:pgMar w:top="1012" w:right="1327" w:bottom="1478" w:left="1327" w:header="0" w:footer="1198" w:gutter="0"/>
          <w:pgNumType w:fmt="decimal"/>
          <w:cols w:space="720" w:num="1"/>
        </w:sectPr>
      </w:pPr>
    </w:p>
    <w:p>
      <w:pPr>
        <w:kinsoku/>
        <w:rPr>
          <w:rFonts w:hint="eastAsia" w:ascii="仿宋_GB2312" w:hAnsi="仿宋_GB2312" w:eastAsia="仿宋_GB2312" w:cs="仿宋_GB2312"/>
          <w:spacing w:val="8"/>
          <w:sz w:val="32"/>
          <w:szCs w:val="32"/>
          <w:highlight w:val="none"/>
          <w:lang w:val="en-US" w:eastAsia="en-US"/>
        </w:rPr>
      </w:pPr>
    </w:p>
    <w:bookmarkEnd w:id="6"/>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372"/>
      </w:tabs>
      <w:spacing w:line="269" w:lineRule="exact"/>
      <w:ind w:left="4130"/>
      <w:rPr>
        <w:rFonts w:ascii="等线" w:hAnsi="等线" w:eastAsia="等线" w:cs="等线"/>
        <w:sz w:val="18"/>
        <w:szCs w:val="18"/>
      </w:rPr>
    </w:pPr>
    <w:r>
      <w:rPr>
        <w:rFonts w:hint="eastAsia" w:ascii="等线" w:hAnsi="等线" w:eastAsia="等线" w:cs="等线"/>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372"/>
      </w:tabs>
      <w:spacing w:line="269" w:lineRule="exact"/>
      <w:ind w:left="4130"/>
      <w:rPr>
        <w:rFonts w:ascii="等线" w:hAnsi="等线" w:eastAsia="等线" w:cs="等线"/>
        <w:sz w:val="18"/>
        <w:szCs w:val="18"/>
      </w:rPr>
    </w:pPr>
    <w:r>
      <w:rPr>
        <w:rFonts w:hint="eastAsia" w:ascii="等线" w:hAnsi="等线" w:eastAsia="等线" w:cs="等线"/>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372"/>
      </w:tabs>
      <w:spacing w:line="269" w:lineRule="exact"/>
      <w:ind w:left="4130"/>
      <w:rPr>
        <w:rFonts w:ascii="等线" w:hAnsi="等线" w:eastAsia="等线" w:cs="等线"/>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等线" w:hAnsi="等线" w:eastAsia="等线" w:cs="等线"/>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9" w:lineRule="exact"/>
      <w:ind w:left="4184"/>
      <w:rPr>
        <w:rFonts w:ascii="等线" w:hAnsi="等线" w:eastAsia="等线" w:cs="等线"/>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8" w:lineRule="exact"/>
      <w:ind w:left="4184"/>
      <w:rPr>
        <w:rFonts w:ascii="等线" w:hAnsi="等线" w:eastAsia="等线" w:cs="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9" w:lineRule="exact"/>
      <w:ind w:left="7009"/>
      <w:rPr>
        <w:rFonts w:ascii="等线" w:hAnsi="等线" w:eastAsia="等线" w:cs="等线"/>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8" w:lineRule="exact"/>
      <w:ind w:left="7014"/>
      <w:rPr>
        <w:rFonts w:ascii="等线" w:hAnsi="等线" w:eastAsia="等线" w:cs="等线"/>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MTQ1ZmJhYTY2N2YxZTQ1ZjIzYTllMThjMDIyMDQifQ=="/>
  </w:docVars>
  <w:rsids>
    <w:rsidRoot w:val="00000000"/>
    <w:rsid w:val="03027241"/>
    <w:rsid w:val="05AA76DB"/>
    <w:rsid w:val="069F1205"/>
    <w:rsid w:val="0704248B"/>
    <w:rsid w:val="07E37A37"/>
    <w:rsid w:val="0A7271B1"/>
    <w:rsid w:val="0D6374E6"/>
    <w:rsid w:val="10A447CD"/>
    <w:rsid w:val="14BE1F0B"/>
    <w:rsid w:val="16A20D3E"/>
    <w:rsid w:val="19026BA9"/>
    <w:rsid w:val="1A1774E8"/>
    <w:rsid w:val="229E4680"/>
    <w:rsid w:val="264C3BA8"/>
    <w:rsid w:val="27AD4026"/>
    <w:rsid w:val="30765E15"/>
    <w:rsid w:val="31ED2D3C"/>
    <w:rsid w:val="34E16259"/>
    <w:rsid w:val="355309C6"/>
    <w:rsid w:val="365F2FBC"/>
    <w:rsid w:val="37CD1723"/>
    <w:rsid w:val="3995201A"/>
    <w:rsid w:val="3B9E47CD"/>
    <w:rsid w:val="3E8E1F56"/>
    <w:rsid w:val="3F776F77"/>
    <w:rsid w:val="407E17BF"/>
    <w:rsid w:val="414A5327"/>
    <w:rsid w:val="49B02EFD"/>
    <w:rsid w:val="4A6960C8"/>
    <w:rsid w:val="4C944173"/>
    <w:rsid w:val="4CA271C3"/>
    <w:rsid w:val="4F9838BE"/>
    <w:rsid w:val="50012613"/>
    <w:rsid w:val="542601B7"/>
    <w:rsid w:val="55E34FCB"/>
    <w:rsid w:val="577C4DA3"/>
    <w:rsid w:val="579A3AD5"/>
    <w:rsid w:val="57A21FE9"/>
    <w:rsid w:val="5A1461C5"/>
    <w:rsid w:val="5A987780"/>
    <w:rsid w:val="5BC52024"/>
    <w:rsid w:val="5C3F04B3"/>
    <w:rsid w:val="62FA36FF"/>
    <w:rsid w:val="630E6492"/>
    <w:rsid w:val="661C36BC"/>
    <w:rsid w:val="677E6A3E"/>
    <w:rsid w:val="6B4011CE"/>
    <w:rsid w:val="71D254FC"/>
    <w:rsid w:val="755F124B"/>
    <w:rsid w:val="767E12EF"/>
    <w:rsid w:val="7784512F"/>
    <w:rsid w:val="7B1629FF"/>
    <w:rsid w:val="7EC4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4670</Words>
  <Characters>4829</Characters>
  <Lines>0</Lines>
  <Paragraphs>0</Paragraphs>
  <TotalTime>124</TotalTime>
  <ScaleCrop>false</ScaleCrop>
  <LinksUpToDate>false</LinksUpToDate>
  <CharactersWithSpaces>5017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2026-01-21T07:27:00Z</dcterms:created>
  <dc:creator>Administrator</dc:creator>
  <cp:lastModifiedBy>Administrator</cp:lastModifiedBy>
  <dcterms:modified xsi:type="dcterms:W3CDTF">2026-04-03T01:36:17Z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03566DAE07A54F4E8189AFD0AD3E0C1D_12</vt:lpwstr>
  </property>
</Properties>
</file>