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r>
        <w:t>附件</w:t>
      </w:r>
      <w:r>
        <w:rPr>
          <w:rFonts w:hint="eastAsia"/>
        </w:rPr>
        <w:t>3</w:t>
      </w:r>
      <w: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00" w:lineRule="exact"/>
        <w:ind w:left="0" w:lef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广东消费名品资源库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推荐入库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汇总表</w:t>
      </w:r>
    </w:p>
    <w:bookmarkEnd w:id="0"/>
    <w:p>
      <w:pPr>
        <w:rPr>
          <w:rFonts w:hint="eastAsia"/>
        </w:rPr>
      </w:pPr>
    </w:p>
    <w:tbl>
      <w:tblPr>
        <w:tblStyle w:val="8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43"/>
        <w:gridCol w:w="1420"/>
        <w:gridCol w:w="1420"/>
        <w:gridCol w:w="1420"/>
        <w:gridCol w:w="1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品牌名称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所在区域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申报方向</w:t>
            </w:r>
            <w:r>
              <w:rPr>
                <w:rStyle w:val="7"/>
                <w:rFonts w:ascii="Times New Roman" w:hAnsi="Times New Roman" w:eastAsia="黑体" w:cs="Times New Roman"/>
                <w:color w:val="000000"/>
                <w:kern w:val="0"/>
                <w:sz w:val="24"/>
              </w:rPr>
              <w:footnoteReference w:id="0"/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spacing w:line="240" w:lineRule="auto"/>
        <w:ind w:firstLine="0" w:firstLineChars="0"/>
        <w:jc w:val="left"/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pacing w:line="240" w:lineRule="auto"/>
        <w:ind w:firstLine="360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申报方向包括历史经典、时代优品、潮流新锐、区域品牌。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F3040"/>
    <w:rsid w:val="21C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/>
      <w:jc w:val="left"/>
      <w:outlineLvl w:val="0"/>
    </w:pPr>
    <w:rPr>
      <w:rFonts w:ascii="Times New Roman" w:hAnsi="Times New Roman" w:eastAsia="黑体" w:cs="Times New Roman"/>
      <w:bCs/>
      <w:kern w:val="44"/>
      <w:szCs w:val="48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2026-01-15T13:05:00Z</dcterms:created>
  <dc:creator>黄海丹</dc:creator>
  <cp:lastModifiedBy>黄海丹</cp:lastModifiedBy>
  <dcterms:modified xsi:type="dcterms:W3CDTF">2026-01-15T13:06:00Z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