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hint="eastAsia" w:eastAsia="方正小标宋简体"/>
          <w:bCs/>
          <w:sz w:val="44"/>
          <w:szCs w:val="44"/>
          <w:lang w:val="en-US" w:eastAsia="zh-CN"/>
        </w:rPr>
        <w:t xml:space="preserve"> </w:t>
      </w:r>
      <w:r>
        <w:rPr>
          <w:rFonts w:eastAsia="方正小标宋简体"/>
          <w:bCs/>
          <w:sz w:val="44"/>
          <w:szCs w:val="44"/>
        </w:rPr>
        <w:t>江门市市场监督管理局</w:t>
      </w:r>
      <w:r>
        <w:rPr>
          <w:rFonts w:hint="eastAsia" w:eastAsia="方正小标宋简体"/>
          <w:bCs/>
          <w:sz w:val="44"/>
          <w:szCs w:val="44"/>
          <w:lang w:eastAsia="zh-CN"/>
        </w:rPr>
        <w:t>开展</w:t>
      </w:r>
      <w:r>
        <w:rPr>
          <w:rFonts w:hint="eastAsia" w:eastAsia="方正小标宋简体"/>
          <w:bCs/>
          <w:sz w:val="44"/>
          <w:szCs w:val="44"/>
          <w:lang w:eastAsia="zh-CN"/>
        </w:rPr>
        <w:t>购买</w:t>
      </w:r>
      <w:r>
        <w:rPr>
          <w:rFonts w:eastAsia="方正小标宋简体"/>
          <w:bCs/>
          <w:sz w:val="44"/>
          <w:szCs w:val="44"/>
        </w:rPr>
        <w:t>市场流通领域反走私</w:t>
      </w:r>
      <w:r>
        <w:rPr>
          <w:rFonts w:hint="eastAsia" w:eastAsia="方正小标宋简体"/>
          <w:bCs/>
          <w:sz w:val="44"/>
          <w:szCs w:val="44"/>
          <w:lang w:eastAsia="zh-CN"/>
        </w:rPr>
        <w:t>综合治理</w:t>
      </w:r>
      <w:r>
        <w:rPr>
          <w:rFonts w:eastAsia="方正小标宋简体"/>
          <w:bCs/>
          <w:sz w:val="44"/>
          <w:szCs w:val="44"/>
        </w:rPr>
        <w:t>服务项目</w:t>
      </w:r>
      <w:r>
        <w:rPr>
          <w:rFonts w:hint="eastAsia" w:eastAsia="方正小标宋简体"/>
          <w:bCs/>
          <w:sz w:val="44"/>
          <w:szCs w:val="44"/>
          <w:lang w:eastAsia="zh-CN"/>
        </w:rPr>
        <w:t>招标</w:t>
      </w:r>
      <w:r>
        <w:rPr>
          <w:rFonts w:hint="eastAsia" w:eastAsia="方正小标宋简体"/>
          <w:bCs/>
          <w:sz w:val="44"/>
          <w:szCs w:val="44"/>
          <w:lang w:val="en-US" w:eastAsia="zh-CN"/>
        </w:rPr>
        <w:t xml:space="preserve">  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tbl>
      <w:tblPr>
        <w:tblStyle w:val="5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评审标准分值（可自定）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（权重20%）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以所有合格供应商评标价的最低价作为评分基准价。供应商的价格分按下式计算：价格分=（评分基准价/评标价）×20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（权重40%）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根据供应商对项目的认识及理解、对项目重点、难点分析把握，进行综合比较。优5分，良3分，一般1分，不提供不得分。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  <w:lang w:eastAsia="zh-CN"/>
              </w:rPr>
              <w:t>投标人</w:t>
            </w:r>
            <w:r>
              <w:rPr>
                <w:rFonts w:ascii="宋体" w:hAnsi="宋体"/>
                <w:kern w:val="0"/>
              </w:rPr>
              <w:t>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12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</w:t>
            </w:r>
            <w:r>
              <w:rPr>
                <w:rFonts w:hint="eastAsia" w:ascii="宋体" w:hAnsi="宋体"/>
                <w:kern w:val="0"/>
                <w:lang w:eastAsia="zh-CN"/>
              </w:rPr>
              <w:t>投标人</w:t>
            </w:r>
            <w:r>
              <w:rPr>
                <w:rFonts w:ascii="宋体" w:hAnsi="宋体"/>
                <w:kern w:val="0"/>
              </w:rPr>
              <w:t>资质证书、投入本项目人员设备等综合比较。</w:t>
            </w:r>
            <w:r>
              <w:rPr>
                <w:rFonts w:hint="eastAsia" w:ascii="宋体" w:hAnsi="宋体"/>
                <w:kern w:val="0"/>
              </w:rPr>
              <w:t>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12</w:t>
            </w:r>
            <w:r>
              <w:rPr>
                <w:rFonts w:hint="eastAsia"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hint="eastAsia" w:ascii="宋体" w:hAnsi="宋体"/>
                <w:kern w:val="0"/>
              </w:rPr>
              <w:t>分，一般3分</w:t>
            </w:r>
            <w:r>
              <w:rPr>
                <w:rFonts w:ascii="宋体" w:hAnsi="宋体"/>
                <w:kern w:val="0"/>
              </w:rPr>
              <w:t>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</w:t>
            </w:r>
            <w:r>
              <w:rPr>
                <w:rFonts w:hint="eastAsia" w:ascii="宋体" w:hAnsi="宋体"/>
                <w:kern w:val="0"/>
                <w:lang w:eastAsia="zh-CN"/>
              </w:rPr>
              <w:t>投标人</w:t>
            </w:r>
            <w:r>
              <w:rPr>
                <w:rFonts w:ascii="宋体" w:hAnsi="宋体"/>
                <w:kern w:val="0"/>
              </w:rPr>
              <w:t>的服务方案，包括策划设计、流程节点、实施计划等是否完善周到、可行，是否符合</w:t>
            </w:r>
            <w:r>
              <w:rPr>
                <w:rFonts w:hint="eastAsia" w:ascii="宋体" w:hAnsi="宋体"/>
                <w:kern w:val="0"/>
                <w:lang w:eastAsia="zh-CN"/>
              </w:rPr>
              <w:t>招标</w:t>
            </w:r>
            <w:r>
              <w:rPr>
                <w:rFonts w:ascii="宋体" w:hAnsi="宋体"/>
                <w:kern w:val="0"/>
              </w:rPr>
              <w:t>文件需求等进行综合比较。优23分，良17分，一般11分，不提供不得分。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（权重40%）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根据投标文件的印刷装订质量，内容一致完整性，是否有目录，佐证材料是否有效充分等综合评定。优3分，良2分，一般1分。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根据供应商的公司简介，完成本项目优势，财务报表和荣誉证书等综合比较，优7分，良5分，一般3分，不提供不得分。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2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</w:t>
            </w:r>
            <w:r>
              <w:rPr>
                <w:rFonts w:hint="eastAsia" w:ascii="宋体" w:hAnsi="宋体"/>
                <w:kern w:val="0"/>
                <w:lang w:eastAsia="zh-CN"/>
              </w:rPr>
              <w:t>投标人</w:t>
            </w:r>
            <w:r>
              <w:rPr>
                <w:rFonts w:ascii="宋体" w:hAnsi="宋体"/>
                <w:kern w:val="0"/>
              </w:rPr>
              <w:t>近三年内同类项目的业绩经验、合作成效进行综合比较打分。优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15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</w:t>
            </w:r>
            <w:r>
              <w:rPr>
                <w:rFonts w:hint="eastAsia" w:ascii="宋体" w:hAnsi="宋体"/>
                <w:kern w:val="0"/>
                <w:lang w:eastAsia="zh-CN"/>
              </w:rPr>
              <w:t>投标人</w:t>
            </w:r>
            <w:r>
              <w:rPr>
                <w:rFonts w:ascii="宋体" w:hAnsi="宋体"/>
                <w:kern w:val="0"/>
              </w:rPr>
              <w:t>对本项目的服务承诺，保证措施等进行综合比较。优10分，良7分，一般4分，不提供不得分。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607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6020202030204"/>
    <w:charset w:val="01"/>
    <w:family w:val="swiss"/>
    <w:pitch w:val="default"/>
    <w:sig w:usb0="00000287" w:usb1="00000800" w:usb2="00000000" w:usb3="00000000" w:csb0="2000009F" w:csb1="DFD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0"/>
  <w:bordersDoNotSurroundFooter w:val="0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77318D"/>
    <w:rsid w:val="007A71AF"/>
    <w:rsid w:val="007C2C3D"/>
    <w:rsid w:val="00961FBC"/>
    <w:rsid w:val="00A24B3D"/>
    <w:rsid w:val="00C860E7"/>
    <w:rsid w:val="00CC7C71"/>
    <w:rsid w:val="00EC5CCF"/>
    <w:rsid w:val="00F85E4E"/>
    <w:rsid w:val="1BFB357D"/>
    <w:rsid w:val="4FBF1F63"/>
    <w:rsid w:val="6EB6CAAB"/>
    <w:rsid w:val="7FCF8443"/>
    <w:rsid w:val="7FF72B65"/>
    <w:rsid w:val="7FFDB2D3"/>
    <w:rsid w:val="8F7F1083"/>
    <w:rsid w:val="9D0EC83E"/>
    <w:rsid w:val="9FFFAB5A"/>
    <w:rsid w:val="A17A2C70"/>
    <w:rsid w:val="BD37A2D5"/>
    <w:rsid w:val="BFFDAD15"/>
    <w:rsid w:val="CA5EB727"/>
    <w:rsid w:val="CE5C87A5"/>
    <w:rsid w:val="DF72FE9D"/>
    <w:rsid w:val="E77ED53D"/>
    <w:rsid w:val="F8BFC1EF"/>
    <w:rsid w:val="FFBD961F"/>
    <w:rsid w:val="FFF0ECA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页脚 Char"/>
    <w:link w:val="2"/>
    <w:uiPriority w:val="99"/>
    <w:rPr>
      <w:sz w:val="18"/>
      <w:szCs w:val="18"/>
    </w:rPr>
  </w:style>
  <w:style w:type="character" w:customStyle="1" w:styleId="8">
    <w:name w:val="页眉 Char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110</Words>
  <Characters>629</Characters>
  <Lines>5</Lines>
  <Paragraphs>1</Paragraphs>
  <TotalTime>0</TotalTime>
  <ScaleCrop>false</ScaleCrop>
  <LinksUpToDate>false</LinksUpToDate>
  <CharactersWithSpaces>738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2021-08-08T11:26:00Z</dcterms:created>
  <dc:creator>张海盈</dc:creator>
  <cp:lastModifiedBy>greatwall</cp:lastModifiedBy>
  <cp:lastPrinted>2025-10-31T01:04:21Z</cp:lastPrinted>
  <dcterms:modified xsi:type="dcterms:W3CDTF">2025-11-12T15:20:55Z</dcterms:modified>
  <dc:title>附件2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</Properties>
</file>