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商业秘密保护基地、服务站点</w:t>
      </w:r>
      <w:r>
        <w:rPr>
          <w:rFonts w:eastAsia="仿宋_GB2312"/>
          <w:b/>
          <w:kern w:val="0"/>
          <w:sz w:val="36"/>
          <w:szCs w:val="36"/>
        </w:rPr>
        <w:t>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</w:trPr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</w:trPr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ourier New">
    <w:altName w:val="DejaVu Sans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2DD6BF21"/>
    <w:rsid w:val="BCAF7884"/>
    <w:rsid w:val="BE7F19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uiPriority w:val="99"/>
    <w:rPr>
      <w:sz w:val="18"/>
      <w:szCs w:val="18"/>
    </w:rPr>
  </w:style>
  <w:style w:type="character" w:customStyle="1" w:styleId="13">
    <w:name w:val="页眉 Char"/>
    <w:link w:val="6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1077</Words>
  <Characters>1087</Characters>
  <Lines>11</Lines>
  <Paragraphs>3</Paragraphs>
  <TotalTime>0</TotalTime>
  <ScaleCrop>false</ScaleCrop>
  <LinksUpToDate>false</LinksUpToDate>
  <CharactersWithSpaces>1471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2021-08-07T03:25:00Z</dcterms:created>
  <dc:creator>张海盈</dc:creator>
  <cp:lastModifiedBy>greatwall</cp:lastModifiedBy>
  <cp:lastPrinted>2021-09-29T08:12:00Z</cp:lastPrinted>
  <dcterms:modified xsi:type="dcterms:W3CDTF">2025-11-04T16:27:46Z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2052-11.8.2.10605</vt:lpwstr>
  </property>
  <property fmtid="{D5CDD505-2E9C-101B-9397-08002B2CF9AE}" pid="4" name="ICV">
    <vt:lpwstr>C2681F87C5CB4DF0B6EB25D787BAC6A4_13</vt:lpwstr>
  </property>
</Properties>
</file>