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AE25B">
      <w:pP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3</w:t>
      </w:r>
    </w:p>
    <w:p w14:paraId="0F504385">
      <w:pPr>
        <w:rPr>
          <w:rFonts w:ascii="宋体" w:hAnsi="宋体"/>
          <w:sz w:val="28"/>
          <w:szCs w:val="28"/>
        </w:rPr>
      </w:pPr>
    </w:p>
    <w:p w14:paraId="77636155"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编号：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市（区）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号</w:t>
      </w:r>
    </w:p>
    <w:p w14:paraId="400C1292">
      <w:pPr>
        <w:spacing w:line="560" w:lineRule="exact"/>
        <w:jc w:val="center"/>
        <w:rPr>
          <w:rFonts w:ascii="宋体" w:hAnsi="宋体" w:eastAsia="方正小标宋_GBK" w:cs="方正小标宋_GBK"/>
          <w:sz w:val="44"/>
          <w:szCs w:val="44"/>
        </w:rPr>
      </w:pPr>
    </w:p>
    <w:p w14:paraId="3C3642AF">
      <w:pPr>
        <w:spacing w:line="56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不动产登记“交地即交证”</w:t>
      </w:r>
    </w:p>
    <w:p w14:paraId="39AB7DC2">
      <w:pPr>
        <w:spacing w:line="560" w:lineRule="exact"/>
        <w:jc w:val="center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业务申报及</w:t>
      </w:r>
      <w:r>
        <w:rPr>
          <w:rFonts w:hint="eastAsia" w:ascii="宋体" w:hAnsi="宋体" w:eastAsia="方正小标宋_GBK" w:cs="方正小标宋_GBK"/>
          <w:sz w:val="44"/>
          <w:szCs w:val="44"/>
        </w:rPr>
        <w:t>承诺书</w:t>
      </w:r>
    </w:p>
    <w:p w14:paraId="7E65480B">
      <w:pPr>
        <w:pStyle w:val="2"/>
        <w:ind w:firstLine="2640" w:firstLineChars="600"/>
        <w:jc w:val="both"/>
        <w:rPr>
          <w:rFonts w:hint="eastAsia" w:eastAsia="方正小标宋_GBK"/>
          <w:lang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（模板）</w:t>
      </w:r>
    </w:p>
    <w:p w14:paraId="30214C17">
      <w:pPr>
        <w:spacing w:line="560" w:lineRule="exact"/>
        <w:ind w:firstLine="640" w:firstLineChars="200"/>
        <w:rPr>
          <w:rFonts w:ascii="宋体" w:hAnsi="宋体" w:eastAsia="方正仿宋_GBK" w:cs="方正仿宋_GBK"/>
          <w:sz w:val="32"/>
          <w:szCs w:val="32"/>
        </w:rPr>
      </w:pPr>
    </w:p>
    <w:p w14:paraId="7F80E49E">
      <w:pPr>
        <w:spacing w:line="560" w:lineRule="exact"/>
        <w:ind w:firstLine="640" w:firstLineChars="200"/>
        <w:jc w:val="left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本企业已取得位于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                          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  的国有建设用地使用权。本企业自愿申请参加不动产登记“交地即交证”业务，并承诺缴款方式约定为一次性付清，并在交地（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日）前缴清土地出让（划拨）价款及税费。若缴款方式不是约定为一次性付清，或未能在交地前缴清土地出让价款及税费的，本单位依法承担相应责任，并退出“交地即交证”业务。</w:t>
      </w:r>
      <w:bookmarkStart w:id="0" w:name="_GoBack"/>
      <w:bookmarkEnd w:id="0"/>
    </w:p>
    <w:p w14:paraId="469062A6">
      <w:pPr>
        <w:spacing w:line="560" w:lineRule="exact"/>
        <w:jc w:val="center"/>
        <w:rPr>
          <w:rFonts w:ascii="宋体" w:hAnsi="宋体" w:eastAsia="仿宋_GB2312" w:cs="宋体"/>
          <w:sz w:val="30"/>
          <w:szCs w:val="30"/>
        </w:rPr>
      </w:pPr>
      <w:r>
        <w:rPr>
          <w:rFonts w:hint="eastAsia" w:ascii="宋体" w:hAnsi="宋体" w:eastAsia="仿宋_GB2312" w:cs="宋体"/>
          <w:sz w:val="30"/>
          <w:szCs w:val="30"/>
        </w:rPr>
        <w:t xml:space="preserve">      </w:t>
      </w:r>
    </w:p>
    <w:p w14:paraId="58703F34">
      <w:pPr>
        <w:pStyle w:val="2"/>
        <w:spacing w:after="0" w:line="560" w:lineRule="exact"/>
        <w:ind w:left="0" w:leftChars="0" w:firstLine="640"/>
        <w:rPr>
          <w:rFonts w:ascii="宋体" w:hAnsi="宋体"/>
        </w:rPr>
      </w:pPr>
    </w:p>
    <w:p w14:paraId="5718744D">
      <w:pPr>
        <w:spacing w:line="560" w:lineRule="exact"/>
        <w:ind w:firstLine="600"/>
        <w:jc w:val="center"/>
        <w:rPr>
          <w:rFonts w:ascii="宋体" w:hAnsi="宋体" w:eastAsia="仿宋_GB2312" w:cs="宋体"/>
          <w:sz w:val="30"/>
          <w:szCs w:val="30"/>
        </w:rPr>
      </w:pPr>
      <w:r>
        <w:rPr>
          <w:rFonts w:hint="eastAsia" w:ascii="宋体" w:hAnsi="宋体" w:eastAsia="仿宋_GB2312" w:cs="宋体"/>
          <w:sz w:val="30"/>
          <w:szCs w:val="30"/>
        </w:rPr>
        <w:t xml:space="preserve">      企业名称（公章）：</w:t>
      </w:r>
    </w:p>
    <w:p w14:paraId="5E06CA5A">
      <w:pPr>
        <w:spacing w:line="560" w:lineRule="exact"/>
        <w:ind w:firstLine="600"/>
        <w:jc w:val="center"/>
        <w:rPr>
          <w:rFonts w:ascii="宋体" w:hAnsi="宋体"/>
        </w:rPr>
      </w:pPr>
      <w:r>
        <w:rPr>
          <w:rFonts w:hint="eastAsia" w:ascii="宋体" w:hAnsi="宋体" w:eastAsia="仿宋_GB2312" w:cs="宋体"/>
          <w:sz w:val="30"/>
          <w:szCs w:val="30"/>
        </w:rPr>
        <w:t xml:space="preserve">    法定代表人（签字）： </w:t>
      </w:r>
    </w:p>
    <w:p w14:paraId="39CC3126">
      <w:pPr>
        <w:spacing w:line="560" w:lineRule="exact"/>
        <w:jc w:val="center"/>
        <w:rPr>
          <w:rFonts w:ascii="宋体" w:hAnsi="宋体" w:eastAsia="仿宋_GB2312" w:cs="宋体"/>
          <w:sz w:val="30"/>
          <w:szCs w:val="30"/>
        </w:rPr>
      </w:pPr>
      <w:r>
        <w:rPr>
          <w:rFonts w:hint="eastAsia" w:ascii="宋体" w:hAnsi="宋体" w:eastAsia="仿宋_GB2312" w:cs="宋体"/>
          <w:sz w:val="30"/>
          <w:szCs w:val="30"/>
        </w:rPr>
        <w:t xml:space="preserve">                                            </w:t>
      </w:r>
    </w:p>
    <w:p w14:paraId="14790DE2">
      <w:pPr>
        <w:spacing w:line="560" w:lineRule="exact"/>
        <w:jc w:val="center"/>
        <w:rPr>
          <w:rFonts w:ascii="宋体" w:hAnsi="宋体" w:eastAsia="仿宋_GB2312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</w:t>
      </w:r>
      <w:r>
        <w:rPr>
          <w:rFonts w:hint="eastAsia" w:ascii="宋体" w:hAnsi="宋体" w:eastAsia="仿宋_GB2312" w:cs="宋体"/>
          <w:sz w:val="30"/>
          <w:szCs w:val="30"/>
        </w:rPr>
        <w:t xml:space="preserve"> 年    月    日 </w:t>
      </w:r>
    </w:p>
    <w:p w14:paraId="4B829CA9">
      <w:pPr>
        <w:pStyle w:val="12"/>
        <w:widowControl/>
        <w:spacing w:line="560" w:lineRule="exact"/>
        <w:ind w:firstLine="0" w:firstLineChars="0"/>
        <w:jc w:val="left"/>
        <w:rPr>
          <w:rFonts w:ascii="宋体" w:hAnsi="宋体" w:eastAsia="方正仿宋_GBK" w:cs="方正仿宋_GBK"/>
          <w:iCs/>
          <w:sz w:val="32"/>
          <w:szCs w:val="32"/>
        </w:rPr>
      </w:pPr>
    </w:p>
    <w:p w14:paraId="44132B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67"/>
    <w:rsid w:val="00053386"/>
    <w:rsid w:val="00335AA5"/>
    <w:rsid w:val="003E33DB"/>
    <w:rsid w:val="00584A67"/>
    <w:rsid w:val="00590767"/>
    <w:rsid w:val="005D289E"/>
    <w:rsid w:val="0061694E"/>
    <w:rsid w:val="009B2330"/>
    <w:rsid w:val="43901D48"/>
    <w:rsid w:val="49FF574F"/>
    <w:rsid w:val="AEFEE350"/>
    <w:rsid w:val="DAB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0"/>
    <w:pPr>
      <w:ind w:firstLine="420" w:firstLineChars="200"/>
    </w:pPr>
    <w:rPr>
      <w:rFonts w:ascii="仿宋_GB2312"/>
      <w:sz w:val="32"/>
      <w:szCs w:val="32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</w:style>
  <w:style w:type="character" w:customStyle="1" w:styleId="11">
    <w:name w:val="正文首行缩进 2 Char"/>
    <w:basedOn w:val="10"/>
    <w:link w:val="2"/>
    <w:qFormat/>
    <w:uiPriority w:val="0"/>
    <w:rPr>
      <w:rFonts w:ascii="仿宋_GB2312"/>
      <w:sz w:val="32"/>
      <w:szCs w:val="32"/>
    </w:rPr>
  </w:style>
  <w:style w:type="paragraph" w:customStyle="1" w:styleId="12">
    <w:name w:val="列表段落"/>
    <w:basedOn w:val="1"/>
    <w:qFormat/>
    <w:uiPriority w:val="0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204</Characters>
  <Lines>2</Lines>
  <Paragraphs>1</Paragraphs>
  <TotalTime>1</TotalTime>
  <ScaleCrop>false</ScaleCrop>
  <LinksUpToDate>false</LinksUpToDate>
  <CharactersWithSpaces>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2025-06-06T23:37:00Z</dcterms:created>
  <dc:creator>郑淑娴(UE000784)</dc:creator>
  <cp:lastModifiedBy>11</cp:lastModifiedBy>
  <dcterms:modified xsi:type="dcterms:W3CDTF">2025-07-14T09:40:00Z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eyJoZGlkIjoiOTgwZTllZWZiOGM1MzcwOTcyODU5OTg0MTdiZjVkNDkiLCJ1c2VySWQiOiIyNTIxODkyODkifQ==</vt:lpwstr>
  </property>
  <property fmtid="{D5CDD505-2E9C-101B-9397-08002B2CF9AE}" pid="4" name="ICV">
    <vt:lpwstr>D5980C6A70B44E549A5A7C87A4D04C2F_12</vt:lpwstr>
  </property>
</Properties>
</file>