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BA8" w:rsidRDefault="00E44BA8">
      <w:pPr>
        <w:tabs>
          <w:tab w:val="center" w:pos="4536"/>
          <w:tab w:val="right" w:pos="9072"/>
        </w:tabs>
        <w:spacing w:line="700" w:lineRule="exact"/>
        <w:contextualSpacing/>
        <w:jc w:val="left"/>
        <w:rPr>
          <w:rFonts w:ascii="宋体" w:eastAsia="宋体" w:hAnsi="宋体"/>
          <w:b/>
          <w:bCs/>
          <w:kern w:val="0"/>
          <w:sz w:val="44"/>
        </w:rPr>
      </w:pPr>
    </w:p>
    <w:p w:rsidR="00E44BA8" w:rsidRDefault="00873F00" w:rsidP="00F83156">
      <w:pPr>
        <w:spacing w:afterLines="50" w:line="700" w:lineRule="exact"/>
        <w:contextualSpacing/>
        <w:jc w:val="right"/>
        <w:rPr>
          <w:kern w:val="0"/>
        </w:rPr>
      </w:pPr>
      <w:r>
        <w:rPr>
          <w:rFonts w:hint="eastAsia"/>
          <w:kern w:val="0"/>
        </w:rPr>
        <w:t>江</w:t>
      </w:r>
      <w:proofErr w:type="gramStart"/>
      <w:r>
        <w:rPr>
          <w:rFonts w:hint="eastAsia"/>
          <w:kern w:val="0"/>
        </w:rPr>
        <w:t>新环罚〔</w:t>
      </w:r>
      <w:r>
        <w:rPr>
          <w:rFonts w:eastAsia="宋体"/>
          <w:kern w:val="0"/>
        </w:rPr>
        <w:t>20</w:t>
      </w:r>
      <w:r>
        <w:rPr>
          <w:rFonts w:eastAsia="宋体" w:hint="eastAsia"/>
          <w:kern w:val="0"/>
        </w:rPr>
        <w:t>25</w:t>
      </w:r>
      <w:r>
        <w:rPr>
          <w:rFonts w:hint="eastAsia"/>
          <w:kern w:val="0"/>
        </w:rPr>
        <w:t>〕</w:t>
      </w:r>
      <w:proofErr w:type="gramEnd"/>
      <w:r>
        <w:rPr>
          <w:rFonts w:hint="eastAsia"/>
          <w:kern w:val="0"/>
        </w:rPr>
        <w:t>2</w:t>
      </w:r>
      <w:r>
        <w:rPr>
          <w:rFonts w:hint="eastAsia"/>
          <w:kern w:val="0"/>
        </w:rPr>
        <w:t>7</w:t>
      </w:r>
      <w:r>
        <w:rPr>
          <w:rFonts w:hint="eastAsia"/>
          <w:kern w:val="0"/>
        </w:rPr>
        <w:t>号</w:t>
      </w:r>
    </w:p>
    <w:p w:rsidR="00E44BA8" w:rsidRDefault="00E44BA8">
      <w:pPr>
        <w:spacing w:line="600" w:lineRule="exact"/>
        <w:ind w:right="468"/>
        <w:contextualSpacing/>
        <w:jc w:val="left"/>
        <w:rPr>
          <w:rFonts w:ascii="仿宋_GB2312"/>
          <w:kern w:val="0"/>
          <w:sz w:val="44"/>
          <w:szCs w:val="44"/>
        </w:rPr>
      </w:pPr>
    </w:p>
    <w:p w:rsidR="00E44BA8" w:rsidRDefault="00873F00">
      <w:pPr>
        <w:tabs>
          <w:tab w:val="center" w:pos="4536"/>
          <w:tab w:val="right" w:pos="9072"/>
        </w:tabs>
        <w:spacing w:line="600" w:lineRule="exact"/>
        <w:contextualSpacing/>
        <w:jc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t>行政处罚决定书</w:t>
      </w:r>
    </w:p>
    <w:p w:rsidR="00E44BA8" w:rsidRDefault="00E44BA8" w:rsidP="00F83156">
      <w:pPr>
        <w:spacing w:line="600" w:lineRule="exact"/>
        <w:ind w:left="1727" w:hangingChars="400" w:hanging="1727"/>
        <w:contextualSpacing/>
        <w:rPr>
          <w:rFonts w:ascii="仿宋_GB2312"/>
          <w:sz w:val="44"/>
          <w:szCs w:val="44"/>
        </w:rPr>
      </w:pPr>
    </w:p>
    <w:p w:rsidR="00E44BA8" w:rsidRDefault="00873F00" w:rsidP="00F83156">
      <w:pPr>
        <w:spacing w:line="500" w:lineRule="exact"/>
        <w:ind w:leftChars="200" w:left="1076" w:hangingChars="145" w:hanging="452"/>
        <w:rPr>
          <w:rFonts w:ascii="仿宋_GB2312"/>
          <w:szCs w:val="32"/>
        </w:rPr>
      </w:pPr>
      <w:r>
        <w:rPr>
          <w:rFonts w:ascii="仿宋_GB2312" w:hint="eastAsia"/>
          <w:szCs w:val="32"/>
        </w:rPr>
        <w:t>当事人：江门市中钢金属材料有限公司</w:t>
      </w:r>
    </w:p>
    <w:p w:rsidR="00E44BA8" w:rsidRDefault="00873F00" w:rsidP="00F83156">
      <w:pPr>
        <w:spacing w:line="500" w:lineRule="exact"/>
        <w:ind w:leftChars="200" w:left="1076" w:hangingChars="145" w:hanging="452"/>
        <w:rPr>
          <w:rFonts w:ascii="仿宋_GB2312"/>
          <w:szCs w:val="32"/>
        </w:rPr>
      </w:pPr>
      <w:r>
        <w:rPr>
          <w:rFonts w:ascii="仿宋_GB2312" w:hint="eastAsia"/>
          <w:szCs w:val="32"/>
        </w:rPr>
        <w:t>统一社会信用代码：</w:t>
      </w:r>
      <w:r>
        <w:rPr>
          <w:rFonts w:ascii="仿宋_GB2312" w:hint="eastAsia"/>
          <w:szCs w:val="32"/>
        </w:rPr>
        <w:t>914407053040721340</w:t>
      </w:r>
    </w:p>
    <w:p w:rsidR="00E44BA8" w:rsidRDefault="00873F00" w:rsidP="00F83156">
      <w:pPr>
        <w:spacing w:line="500" w:lineRule="exact"/>
        <w:ind w:leftChars="190" w:left="2129" w:hangingChars="493" w:hanging="1537"/>
        <w:rPr>
          <w:rFonts w:ascii="仿宋_GB2312"/>
          <w:szCs w:val="32"/>
        </w:rPr>
      </w:pPr>
      <w:r>
        <w:rPr>
          <w:rFonts w:ascii="仿宋_GB2312" w:hint="eastAsia"/>
          <w:szCs w:val="32"/>
        </w:rPr>
        <w:t>经营场所：</w:t>
      </w:r>
      <w:r>
        <w:rPr>
          <w:rFonts w:ascii="仿宋_GB2312" w:hint="eastAsia"/>
          <w:snapToGrid w:val="0"/>
          <w:kern w:val="13"/>
          <w:szCs w:val="32"/>
        </w:rPr>
        <w:t>江门市新会区大泽镇五和</w:t>
      </w:r>
      <w:proofErr w:type="gramStart"/>
      <w:r>
        <w:rPr>
          <w:rFonts w:ascii="仿宋_GB2312" w:hint="eastAsia"/>
          <w:snapToGrid w:val="0"/>
          <w:kern w:val="13"/>
          <w:szCs w:val="32"/>
        </w:rPr>
        <w:t>村鼠山</w:t>
      </w:r>
      <w:proofErr w:type="gramEnd"/>
      <w:r>
        <w:rPr>
          <w:rFonts w:ascii="仿宋_GB2312" w:hint="eastAsia"/>
          <w:snapToGrid w:val="0"/>
          <w:kern w:val="13"/>
          <w:szCs w:val="32"/>
        </w:rPr>
        <w:t>、双飞山（土名）</w:t>
      </w:r>
    </w:p>
    <w:p w:rsidR="00E44BA8" w:rsidRDefault="00873F00" w:rsidP="00F83156">
      <w:pPr>
        <w:spacing w:line="500" w:lineRule="exact"/>
        <w:ind w:leftChars="200" w:left="1076" w:hangingChars="145" w:hanging="452"/>
        <w:rPr>
          <w:rFonts w:ascii="仿宋_GB2312"/>
          <w:szCs w:val="32"/>
        </w:rPr>
      </w:pPr>
      <w:r>
        <w:rPr>
          <w:rFonts w:ascii="仿宋_GB2312" w:hint="eastAsia"/>
          <w:szCs w:val="32"/>
        </w:rPr>
        <w:t>法定代表人：刘贤汉</w:t>
      </w:r>
    </w:p>
    <w:p w:rsidR="00E44BA8" w:rsidRDefault="00E44BA8">
      <w:pPr>
        <w:spacing w:line="520" w:lineRule="exact"/>
        <w:rPr>
          <w:rFonts w:ascii="仿宋_GB2312"/>
          <w:szCs w:val="32"/>
        </w:rPr>
      </w:pPr>
    </w:p>
    <w:p w:rsidR="00E44BA8" w:rsidRDefault="00873F00">
      <w:pPr>
        <w:spacing w:line="520" w:lineRule="exact"/>
        <w:ind w:firstLineChars="200" w:firstLine="624"/>
        <w:rPr>
          <w:rFonts w:ascii="仿宋" w:eastAsia="仿宋" w:hAnsi="仿宋" w:cs="仿宋"/>
          <w:szCs w:val="32"/>
        </w:rPr>
      </w:pPr>
      <w:r>
        <w:rPr>
          <w:rFonts w:ascii="仿宋_GB2312" w:hint="eastAsia"/>
          <w:szCs w:val="32"/>
        </w:rPr>
        <w:t>江门市中钢金属材料有限公司</w:t>
      </w:r>
      <w:r>
        <w:rPr>
          <w:rFonts w:ascii="仿宋" w:eastAsia="仿宋" w:hAnsi="仿宋" w:cs="仿宋" w:hint="eastAsia"/>
          <w:szCs w:val="32"/>
        </w:rPr>
        <w:t>环境违法一案，我局经过调查，现已审查终结。</w:t>
      </w:r>
    </w:p>
    <w:p w:rsidR="00E44BA8" w:rsidRDefault="00873F00" w:rsidP="00F83156">
      <w:pPr>
        <w:spacing w:beforeLines="50" w:line="540" w:lineRule="exact"/>
        <w:ind w:firstLineChars="196" w:firstLine="614"/>
        <w:rPr>
          <w:rFonts w:ascii="仿宋" w:eastAsia="仿宋" w:hAnsi="仿宋" w:cs="仿宋"/>
          <w:b/>
          <w:kern w:val="0"/>
          <w:szCs w:val="32"/>
        </w:rPr>
      </w:pPr>
      <w:r>
        <w:rPr>
          <w:rFonts w:ascii="仿宋" w:eastAsia="仿宋" w:hAnsi="仿宋" w:cs="仿宋" w:hint="eastAsia"/>
          <w:b/>
          <w:kern w:val="0"/>
          <w:szCs w:val="32"/>
        </w:rPr>
        <w:t>一、环境违法事实和证据</w:t>
      </w:r>
    </w:p>
    <w:p w:rsidR="00E44BA8" w:rsidRDefault="00873F00" w:rsidP="00F83156">
      <w:pPr>
        <w:spacing w:line="520" w:lineRule="exact"/>
        <w:ind w:firstLineChars="198" w:firstLine="617"/>
        <w:rPr>
          <w:rFonts w:ascii="仿宋_GB2312" w:hAnsi="仿宋" w:cs="仿宋"/>
          <w:szCs w:val="32"/>
        </w:rPr>
      </w:pPr>
      <w:r>
        <w:rPr>
          <w:rFonts w:ascii="仿宋_GB2312" w:hAnsi="仿宋" w:cs="仿宋" w:hint="eastAsia"/>
          <w:szCs w:val="32"/>
        </w:rPr>
        <w:t>2025</w:t>
      </w:r>
      <w:r>
        <w:rPr>
          <w:rFonts w:ascii="仿宋_GB2312" w:hAnsi="仿宋" w:cs="仿宋" w:hint="eastAsia"/>
          <w:szCs w:val="32"/>
        </w:rPr>
        <w:t>年</w:t>
      </w:r>
      <w:r>
        <w:rPr>
          <w:rFonts w:ascii="仿宋_GB2312" w:hAnsi="仿宋" w:cs="仿宋" w:hint="eastAsia"/>
          <w:szCs w:val="32"/>
        </w:rPr>
        <w:t>4</w:t>
      </w:r>
      <w:r>
        <w:rPr>
          <w:rFonts w:ascii="仿宋_GB2312" w:hAnsi="仿宋" w:cs="仿宋" w:hint="eastAsia"/>
          <w:szCs w:val="32"/>
        </w:rPr>
        <w:t>月，我局执法人员对</w:t>
      </w:r>
      <w:r>
        <w:rPr>
          <w:rFonts w:ascii="仿宋_GB2312" w:hint="eastAsia"/>
          <w:szCs w:val="32"/>
        </w:rPr>
        <w:t>江门市中钢金属材料有限公司</w:t>
      </w:r>
      <w:r>
        <w:rPr>
          <w:rFonts w:ascii="仿宋_GB2312" w:hAnsi="仿宋" w:cs="仿宋" w:hint="eastAsia"/>
          <w:szCs w:val="32"/>
        </w:rPr>
        <w:t>进行的现场检查和调查发现：</w:t>
      </w:r>
    </w:p>
    <w:p w:rsidR="00E44BA8" w:rsidRDefault="00873F00">
      <w:pPr>
        <w:spacing w:line="500" w:lineRule="exact"/>
        <w:ind w:firstLineChars="200" w:firstLine="624"/>
        <w:rPr>
          <w:rFonts w:ascii="仿宋_GB2312"/>
          <w:szCs w:val="32"/>
        </w:rPr>
      </w:pPr>
      <w:r>
        <w:rPr>
          <w:rFonts w:ascii="仿宋_GB2312" w:hint="eastAsia"/>
          <w:szCs w:val="32"/>
        </w:rPr>
        <w:t>你单位从事的钢压延加工生产项目正在生产，配套的“除油</w:t>
      </w:r>
      <w:r>
        <w:rPr>
          <w:rFonts w:ascii="仿宋_GB2312" w:hint="eastAsia"/>
          <w:szCs w:val="32"/>
        </w:rPr>
        <w:t>+</w:t>
      </w:r>
      <w:r>
        <w:rPr>
          <w:rFonts w:ascii="仿宋_GB2312" w:hint="eastAsia"/>
          <w:szCs w:val="32"/>
        </w:rPr>
        <w:t>四级沉淀</w:t>
      </w:r>
      <w:r>
        <w:rPr>
          <w:rFonts w:ascii="仿宋_GB2312" w:hint="eastAsia"/>
          <w:szCs w:val="32"/>
        </w:rPr>
        <w:t>+</w:t>
      </w:r>
      <w:r>
        <w:rPr>
          <w:rFonts w:ascii="仿宋_GB2312" w:hint="eastAsia"/>
          <w:szCs w:val="32"/>
        </w:rPr>
        <w:t>过滤”废水治理设施正在运行。根据你单位《排污许可证》（证书编号：</w:t>
      </w:r>
      <w:r>
        <w:rPr>
          <w:rFonts w:ascii="仿宋_GB2312" w:hint="eastAsia"/>
          <w:szCs w:val="32"/>
        </w:rPr>
        <w:t>914407053040721340001P</w:t>
      </w:r>
      <w:r>
        <w:rPr>
          <w:rFonts w:ascii="仿宋_GB2312" w:hint="eastAsia"/>
          <w:szCs w:val="32"/>
        </w:rPr>
        <w:t>）显示，你单位的生产废水需经“除油</w:t>
      </w:r>
      <w:r>
        <w:rPr>
          <w:rFonts w:ascii="仿宋_GB2312" w:hint="eastAsia"/>
          <w:szCs w:val="32"/>
        </w:rPr>
        <w:t>+</w:t>
      </w:r>
      <w:r>
        <w:rPr>
          <w:rFonts w:ascii="仿宋_GB2312" w:hint="eastAsia"/>
          <w:szCs w:val="32"/>
        </w:rPr>
        <w:t>沉淀</w:t>
      </w:r>
      <w:r>
        <w:rPr>
          <w:rFonts w:ascii="仿宋_GB2312" w:hint="eastAsia"/>
          <w:szCs w:val="32"/>
        </w:rPr>
        <w:t>+</w:t>
      </w:r>
      <w:r>
        <w:rPr>
          <w:rFonts w:ascii="仿宋_GB2312" w:hint="eastAsia"/>
          <w:szCs w:val="32"/>
        </w:rPr>
        <w:t>过滤系统”处理后循环使用不外排。但我局检查时发现，你单位的生产废水正通过上述废水治理设施的第四级沉淀池连接的一条装有红色阀门和水泵的</w:t>
      </w:r>
      <w:r>
        <w:rPr>
          <w:rFonts w:ascii="仿宋_GB2312" w:hint="eastAsia"/>
          <w:szCs w:val="32"/>
        </w:rPr>
        <w:t>P</w:t>
      </w:r>
      <w:r>
        <w:rPr>
          <w:rFonts w:ascii="仿宋_GB2312"/>
          <w:szCs w:val="32"/>
        </w:rPr>
        <w:t>VC</w:t>
      </w:r>
      <w:r>
        <w:rPr>
          <w:rFonts w:ascii="仿宋_GB2312" w:hint="eastAsia"/>
          <w:szCs w:val="32"/>
        </w:rPr>
        <w:t>管道排向厂内</w:t>
      </w:r>
      <w:proofErr w:type="gramStart"/>
      <w:r>
        <w:rPr>
          <w:rFonts w:ascii="仿宋_GB2312" w:hint="eastAsia"/>
          <w:szCs w:val="32"/>
        </w:rPr>
        <w:t>电房测</w:t>
      </w:r>
      <w:proofErr w:type="gramEnd"/>
      <w:r>
        <w:rPr>
          <w:rFonts w:ascii="仿宋_GB2312" w:hint="eastAsia"/>
          <w:szCs w:val="32"/>
        </w:rPr>
        <w:t>排水口，最终通过生活污水化粪池排至外环境。现场我局委托江门市新会区环境监测站对你单位上述</w:t>
      </w:r>
      <w:proofErr w:type="gramStart"/>
      <w:r>
        <w:rPr>
          <w:rFonts w:ascii="仿宋_GB2312" w:hint="eastAsia"/>
          <w:szCs w:val="32"/>
        </w:rPr>
        <w:t>厂内电房侧</w:t>
      </w:r>
      <w:proofErr w:type="gramEnd"/>
      <w:r>
        <w:rPr>
          <w:rFonts w:ascii="仿宋_GB2312" w:hint="eastAsia"/>
          <w:szCs w:val="32"/>
        </w:rPr>
        <w:t>排水</w:t>
      </w:r>
      <w:proofErr w:type="gramStart"/>
      <w:r>
        <w:rPr>
          <w:rFonts w:ascii="仿宋_GB2312" w:hint="eastAsia"/>
          <w:szCs w:val="32"/>
        </w:rPr>
        <w:t>口</w:t>
      </w:r>
      <w:r>
        <w:rPr>
          <w:rFonts w:ascii="仿宋_GB2312" w:hint="eastAsia"/>
          <w:szCs w:val="32"/>
        </w:rPr>
        <w:lastRenderedPageBreak/>
        <w:t>正在</w:t>
      </w:r>
      <w:proofErr w:type="gramEnd"/>
      <w:r>
        <w:rPr>
          <w:rFonts w:ascii="仿宋_GB2312" w:hint="eastAsia"/>
          <w:szCs w:val="32"/>
        </w:rPr>
        <w:t>排放的废水进行采样监测。</w:t>
      </w:r>
    </w:p>
    <w:p w:rsidR="00E44BA8" w:rsidRDefault="00873F00">
      <w:pPr>
        <w:spacing w:line="500" w:lineRule="exact"/>
        <w:ind w:firstLineChars="200" w:firstLine="624"/>
        <w:rPr>
          <w:rFonts w:ascii="仿宋_GB2312"/>
          <w:szCs w:val="32"/>
        </w:rPr>
      </w:pPr>
      <w:r>
        <w:rPr>
          <w:rFonts w:ascii="仿宋_GB2312" w:hint="eastAsia"/>
          <w:szCs w:val="32"/>
        </w:rPr>
        <w:t>根据江门</w:t>
      </w:r>
      <w:r>
        <w:rPr>
          <w:rFonts w:ascii="仿宋_GB2312" w:hint="eastAsia"/>
          <w:szCs w:val="32"/>
        </w:rPr>
        <w:t>市新会区环境监测站《监测报告》</w:t>
      </w:r>
      <w:r>
        <w:rPr>
          <w:rFonts w:ascii="仿宋_GB2312" w:hint="eastAsia"/>
          <w:szCs w:val="32"/>
        </w:rPr>
        <w:t>[</w:t>
      </w:r>
      <w:r>
        <w:rPr>
          <w:rFonts w:ascii="仿宋_GB2312" w:hint="eastAsia"/>
          <w:szCs w:val="32"/>
        </w:rPr>
        <w:t>（新）环境监测（</w:t>
      </w:r>
      <w:r>
        <w:rPr>
          <w:rFonts w:ascii="仿宋_GB2312" w:hint="eastAsia"/>
          <w:szCs w:val="32"/>
        </w:rPr>
        <w:t>2025</w:t>
      </w:r>
      <w:r>
        <w:rPr>
          <w:rFonts w:ascii="仿宋_GB2312" w:hint="eastAsia"/>
          <w:szCs w:val="32"/>
        </w:rPr>
        <w:t>）第</w:t>
      </w:r>
      <w:r>
        <w:rPr>
          <w:rFonts w:ascii="仿宋_GB2312" w:hint="eastAsia"/>
          <w:szCs w:val="32"/>
        </w:rPr>
        <w:t>0</w:t>
      </w:r>
      <w:r>
        <w:rPr>
          <w:rFonts w:ascii="仿宋_GB2312"/>
          <w:szCs w:val="32"/>
        </w:rPr>
        <w:t>42</w:t>
      </w:r>
      <w:r>
        <w:rPr>
          <w:rFonts w:ascii="仿宋_GB2312" w:hint="eastAsia"/>
          <w:szCs w:val="32"/>
        </w:rPr>
        <w:t>800</w:t>
      </w:r>
      <w:r>
        <w:rPr>
          <w:rFonts w:ascii="仿宋_GB2312"/>
          <w:szCs w:val="32"/>
        </w:rPr>
        <w:t>7</w:t>
      </w:r>
      <w:r>
        <w:rPr>
          <w:rFonts w:ascii="仿宋_GB2312" w:hint="eastAsia"/>
          <w:szCs w:val="32"/>
        </w:rPr>
        <w:t>0</w:t>
      </w:r>
      <w:r>
        <w:rPr>
          <w:rFonts w:ascii="仿宋_GB2312" w:hint="eastAsia"/>
          <w:szCs w:val="32"/>
        </w:rPr>
        <w:t>号</w:t>
      </w:r>
      <w:r>
        <w:rPr>
          <w:rFonts w:ascii="仿宋_GB2312" w:hint="eastAsia"/>
          <w:szCs w:val="32"/>
        </w:rPr>
        <w:t>]</w:t>
      </w:r>
      <w:r>
        <w:rPr>
          <w:rFonts w:ascii="仿宋_GB2312" w:hint="eastAsia"/>
          <w:szCs w:val="32"/>
        </w:rPr>
        <w:t>结果显示，你单位上述的外排废水浓度为：</w:t>
      </w:r>
      <w:proofErr w:type="spellStart"/>
      <w:r>
        <w:rPr>
          <w:rFonts w:ascii="仿宋_GB2312" w:hint="eastAsia"/>
          <w:b/>
          <w:szCs w:val="32"/>
        </w:rPr>
        <w:t>C</w:t>
      </w:r>
      <w:r>
        <w:rPr>
          <w:rFonts w:ascii="仿宋_GB2312"/>
          <w:b/>
          <w:szCs w:val="32"/>
        </w:rPr>
        <w:t>OD</w:t>
      </w:r>
      <w:r>
        <w:rPr>
          <w:rFonts w:ascii="仿宋_GB2312"/>
          <w:b/>
          <w:szCs w:val="32"/>
          <w:vertAlign w:val="subscript"/>
        </w:rPr>
        <w:t>C</w:t>
      </w:r>
      <w:r>
        <w:rPr>
          <w:rFonts w:ascii="仿宋_GB2312" w:hint="eastAsia"/>
          <w:b/>
          <w:szCs w:val="32"/>
          <w:vertAlign w:val="subscript"/>
        </w:rPr>
        <w:t>r</w:t>
      </w:r>
      <w:proofErr w:type="spellEnd"/>
      <w:r>
        <w:rPr>
          <w:rFonts w:ascii="仿宋_GB2312"/>
          <w:b/>
          <w:szCs w:val="32"/>
          <w:vertAlign w:val="subscript"/>
        </w:rPr>
        <w:t xml:space="preserve"> </w:t>
      </w:r>
      <w:r>
        <w:rPr>
          <w:rFonts w:ascii="仿宋_GB2312"/>
          <w:b/>
          <w:szCs w:val="32"/>
        </w:rPr>
        <w:t>2.15</w:t>
      </w:r>
      <w:r>
        <w:rPr>
          <w:rFonts w:ascii="仿宋_GB2312" w:hint="eastAsia"/>
          <w:b/>
          <w:szCs w:val="32"/>
        </w:rPr>
        <w:t>×</w:t>
      </w:r>
      <w:r>
        <w:rPr>
          <w:rFonts w:ascii="仿宋_GB2312"/>
          <w:b/>
          <w:szCs w:val="32"/>
        </w:rPr>
        <w:t>10</w:t>
      </w:r>
      <w:r>
        <w:rPr>
          <w:rFonts w:ascii="仿宋_GB2312"/>
          <w:b/>
          <w:szCs w:val="32"/>
          <w:vertAlign w:val="superscript"/>
        </w:rPr>
        <w:t>3</w:t>
      </w:r>
      <w:r>
        <w:rPr>
          <w:rFonts w:ascii="仿宋_GB2312" w:hint="eastAsia"/>
          <w:b/>
          <w:szCs w:val="32"/>
        </w:rPr>
        <w:t xml:space="preserve"> mg/L</w:t>
      </w:r>
      <w:r>
        <w:rPr>
          <w:rFonts w:ascii="仿宋_GB2312" w:hint="eastAsia"/>
          <w:szCs w:val="32"/>
        </w:rPr>
        <w:t>、</w:t>
      </w:r>
      <w:r>
        <w:rPr>
          <w:rFonts w:ascii="仿宋_GB2312" w:hint="eastAsia"/>
          <w:szCs w:val="32"/>
        </w:rPr>
        <w:t>p</w:t>
      </w:r>
      <w:r>
        <w:rPr>
          <w:rFonts w:ascii="仿宋_GB2312"/>
          <w:szCs w:val="32"/>
        </w:rPr>
        <w:t>H</w:t>
      </w:r>
      <w:r>
        <w:rPr>
          <w:rFonts w:ascii="仿宋_GB2312" w:hint="eastAsia"/>
          <w:szCs w:val="32"/>
        </w:rPr>
        <w:t>值</w:t>
      </w:r>
      <w:r>
        <w:rPr>
          <w:rFonts w:ascii="仿宋_GB2312" w:hint="eastAsia"/>
          <w:szCs w:val="32"/>
        </w:rPr>
        <w:t>7</w:t>
      </w:r>
      <w:r>
        <w:rPr>
          <w:rFonts w:ascii="仿宋_GB2312"/>
          <w:szCs w:val="32"/>
        </w:rPr>
        <w:t>.0</w:t>
      </w:r>
      <w:r>
        <w:rPr>
          <w:rFonts w:ascii="仿宋_GB2312" w:hint="eastAsia"/>
          <w:szCs w:val="32"/>
        </w:rPr>
        <w:t>、氨氮</w:t>
      </w:r>
      <w:r>
        <w:rPr>
          <w:rFonts w:ascii="仿宋_GB2312"/>
          <w:szCs w:val="32"/>
        </w:rPr>
        <w:t>0.067</w:t>
      </w:r>
      <w:r>
        <w:rPr>
          <w:rFonts w:ascii="仿宋_GB2312" w:hint="eastAsia"/>
          <w:szCs w:val="32"/>
        </w:rPr>
        <w:t xml:space="preserve"> mg/L</w:t>
      </w:r>
      <w:r>
        <w:rPr>
          <w:rFonts w:ascii="仿宋_GB2312" w:hint="eastAsia"/>
          <w:szCs w:val="32"/>
        </w:rPr>
        <w:t>、</w:t>
      </w:r>
      <w:r>
        <w:rPr>
          <w:rFonts w:ascii="仿宋_GB2312" w:hint="eastAsia"/>
          <w:b/>
          <w:szCs w:val="32"/>
        </w:rPr>
        <w:t>石油类</w:t>
      </w:r>
      <w:r>
        <w:rPr>
          <w:rFonts w:ascii="仿宋_GB2312" w:hint="eastAsia"/>
          <w:b/>
          <w:szCs w:val="32"/>
        </w:rPr>
        <w:t>5</w:t>
      </w:r>
      <w:r>
        <w:rPr>
          <w:rFonts w:ascii="仿宋_GB2312"/>
          <w:b/>
          <w:szCs w:val="32"/>
        </w:rPr>
        <w:t>1.38</w:t>
      </w:r>
      <w:r>
        <w:rPr>
          <w:rFonts w:ascii="仿宋_GB2312" w:hint="eastAsia"/>
          <w:b/>
          <w:szCs w:val="32"/>
        </w:rPr>
        <w:t xml:space="preserve"> mg/L</w:t>
      </w:r>
      <w:r>
        <w:rPr>
          <w:rFonts w:ascii="仿宋_GB2312" w:hint="eastAsia"/>
          <w:b/>
          <w:szCs w:val="32"/>
        </w:rPr>
        <w:t>、悬浮物</w:t>
      </w:r>
      <w:r>
        <w:rPr>
          <w:rFonts w:ascii="仿宋_GB2312"/>
          <w:b/>
          <w:szCs w:val="32"/>
        </w:rPr>
        <w:t>275</w:t>
      </w:r>
      <w:r>
        <w:rPr>
          <w:rFonts w:ascii="仿宋_GB2312" w:hint="eastAsia"/>
          <w:b/>
          <w:szCs w:val="32"/>
        </w:rPr>
        <w:t xml:space="preserve"> mg/L</w:t>
      </w:r>
      <w:r>
        <w:rPr>
          <w:rFonts w:ascii="仿宋_GB2312" w:hint="eastAsia"/>
          <w:b/>
          <w:szCs w:val="32"/>
        </w:rPr>
        <w:t>、</w:t>
      </w:r>
      <w:r>
        <w:rPr>
          <w:rFonts w:ascii="仿宋_GB2312" w:hint="eastAsia"/>
          <w:szCs w:val="32"/>
        </w:rPr>
        <w:t>总磷（磷酸盐）</w:t>
      </w:r>
      <w:r>
        <w:rPr>
          <w:rFonts w:ascii="仿宋_GB2312"/>
          <w:szCs w:val="32"/>
        </w:rPr>
        <w:t>0.08</w:t>
      </w:r>
      <w:r>
        <w:rPr>
          <w:rFonts w:ascii="仿宋_GB2312" w:hint="eastAsia"/>
          <w:szCs w:val="32"/>
        </w:rPr>
        <w:t xml:space="preserve"> mg/L</w:t>
      </w:r>
      <w:r>
        <w:rPr>
          <w:rFonts w:ascii="仿宋_GB2312" w:hint="eastAsia"/>
          <w:szCs w:val="32"/>
        </w:rPr>
        <w:t>。</w:t>
      </w:r>
    </w:p>
    <w:p w:rsidR="00E44BA8" w:rsidRDefault="00873F00">
      <w:pPr>
        <w:spacing w:line="500" w:lineRule="exact"/>
        <w:ind w:firstLineChars="200" w:firstLine="624"/>
        <w:rPr>
          <w:rFonts w:ascii="仿宋_GB2312"/>
          <w:szCs w:val="32"/>
        </w:rPr>
      </w:pPr>
      <w:r>
        <w:rPr>
          <w:rFonts w:ascii="仿宋_GB2312" w:hint="eastAsia"/>
          <w:szCs w:val="32"/>
        </w:rPr>
        <w:t>经调查核实，你单位在所持排污许可证未允许对外排放生产废水的情况下排放生产废水。</w:t>
      </w:r>
    </w:p>
    <w:p w:rsidR="00E44BA8" w:rsidRDefault="00873F00">
      <w:pPr>
        <w:spacing w:line="500" w:lineRule="exact"/>
        <w:ind w:firstLineChars="200" w:firstLine="624"/>
        <w:rPr>
          <w:rFonts w:ascii="仿宋_GB2312"/>
          <w:szCs w:val="32"/>
        </w:rPr>
      </w:pPr>
      <w:r>
        <w:rPr>
          <w:rFonts w:ascii="仿宋_GB2312" w:hint="eastAsia"/>
          <w:szCs w:val="32"/>
        </w:rPr>
        <w:t>以上事实，有当事人签名确认的《江门市生态环境局现场检查（勘察）记录》、《江门市生态环境局调查询问笔录》，</w:t>
      </w:r>
      <w:r>
        <w:rPr>
          <w:rFonts w:ascii="仿宋_GB2312" w:hint="eastAsia"/>
          <w:color w:val="000000"/>
          <w:szCs w:val="32"/>
        </w:rPr>
        <w:t>江门市新会区环境监测站出具的监测报告</w:t>
      </w:r>
      <w:r>
        <w:rPr>
          <w:rFonts w:ascii="仿宋_GB2312" w:hint="eastAsia"/>
          <w:szCs w:val="32"/>
        </w:rPr>
        <w:t>{</w:t>
      </w:r>
      <w:r>
        <w:rPr>
          <w:rFonts w:ascii="仿宋_GB2312" w:hint="eastAsia"/>
          <w:szCs w:val="32"/>
        </w:rPr>
        <w:t>（新</w:t>
      </w:r>
      <w:r>
        <w:rPr>
          <w:rFonts w:ascii="仿宋_GB2312" w:hint="eastAsia"/>
          <w:szCs w:val="32"/>
        </w:rPr>
        <w:t>）环境监测（</w:t>
      </w:r>
      <w:r>
        <w:rPr>
          <w:rFonts w:ascii="仿宋_GB2312" w:hint="eastAsia"/>
          <w:szCs w:val="32"/>
        </w:rPr>
        <w:t>2</w:t>
      </w:r>
      <w:r>
        <w:rPr>
          <w:rFonts w:ascii="仿宋_GB2312"/>
          <w:szCs w:val="32"/>
        </w:rPr>
        <w:t>02</w:t>
      </w:r>
      <w:r>
        <w:rPr>
          <w:rFonts w:ascii="仿宋_GB2312" w:hint="eastAsia"/>
          <w:szCs w:val="32"/>
        </w:rPr>
        <w:t>5</w:t>
      </w:r>
      <w:r>
        <w:rPr>
          <w:rFonts w:ascii="仿宋_GB2312" w:hint="eastAsia"/>
          <w:szCs w:val="32"/>
        </w:rPr>
        <w:t>）第</w:t>
      </w:r>
      <w:r>
        <w:rPr>
          <w:rFonts w:ascii="仿宋_GB2312" w:hint="eastAsia"/>
          <w:szCs w:val="32"/>
        </w:rPr>
        <w:t>04280070</w:t>
      </w:r>
      <w:r>
        <w:rPr>
          <w:rFonts w:ascii="仿宋_GB2312" w:hint="eastAsia"/>
          <w:szCs w:val="32"/>
        </w:rPr>
        <w:t>号</w:t>
      </w:r>
      <w:r>
        <w:rPr>
          <w:rFonts w:ascii="仿宋_GB2312" w:hint="eastAsia"/>
          <w:szCs w:val="32"/>
        </w:rPr>
        <w:t>}</w:t>
      </w:r>
      <w:r>
        <w:rPr>
          <w:rFonts w:ascii="仿宋_GB2312" w:hint="eastAsia"/>
          <w:szCs w:val="32"/>
        </w:rPr>
        <w:t>，你单位的《排污许可证》</w:t>
      </w:r>
      <w:r>
        <w:rPr>
          <w:rFonts w:ascii="仿宋_GB2312" w:hint="eastAsia"/>
          <w:color w:val="000000"/>
          <w:szCs w:val="32"/>
        </w:rPr>
        <w:t>（证书编号</w:t>
      </w:r>
      <w:r>
        <w:rPr>
          <w:rFonts w:ascii="仿宋_GB2312" w:hint="eastAsia"/>
          <w:szCs w:val="32"/>
        </w:rPr>
        <w:t>：</w:t>
      </w:r>
      <w:r>
        <w:rPr>
          <w:rFonts w:ascii="仿宋_GB2312" w:hint="eastAsia"/>
          <w:szCs w:val="32"/>
        </w:rPr>
        <w:t>914407053040721340001P</w:t>
      </w:r>
      <w:r>
        <w:rPr>
          <w:rFonts w:ascii="仿宋_GB2312" w:hint="eastAsia"/>
          <w:color w:val="000000"/>
          <w:szCs w:val="32"/>
        </w:rPr>
        <w:t>）</w:t>
      </w:r>
      <w:r>
        <w:rPr>
          <w:rFonts w:ascii="仿宋_GB2312" w:hint="eastAsia"/>
          <w:szCs w:val="32"/>
        </w:rPr>
        <w:t>和我局执法人员现场拍摄的照片等证据为证。</w:t>
      </w:r>
    </w:p>
    <w:p w:rsidR="00E44BA8" w:rsidRDefault="00873F00">
      <w:pPr>
        <w:spacing w:line="520" w:lineRule="exact"/>
        <w:ind w:firstLineChars="200" w:firstLine="624"/>
        <w:rPr>
          <w:rFonts w:ascii="仿宋_GB2312" w:hAnsi="仿宋" w:cs="仿宋"/>
          <w:szCs w:val="32"/>
        </w:rPr>
      </w:pPr>
      <w:r>
        <w:rPr>
          <w:rFonts w:ascii="仿宋_GB2312" w:hAnsi="仿宋" w:cs="仿宋" w:hint="eastAsia"/>
          <w:szCs w:val="32"/>
        </w:rPr>
        <w:t>你单位的上述行为违反了</w:t>
      </w:r>
      <w:r>
        <w:rPr>
          <w:rFonts w:ascii="仿宋_GB2312" w:hint="eastAsia"/>
        </w:rPr>
        <w:t>《排污许可管理条例》第二条第一款</w:t>
      </w:r>
      <w:r>
        <w:rPr>
          <w:rFonts w:ascii="仿宋_GB2312" w:hAnsi="仿宋" w:cs="仿宋" w:hint="eastAsia"/>
          <w:szCs w:val="32"/>
        </w:rPr>
        <w:t>的规定，依法应当予以处罚：依照法律规定实行排污许可管理的企业事业单位和其他生产经营者，应当依照本条例规定申请取得排污许可证；未取得排污许可证的，不得排放污染物。</w:t>
      </w:r>
    </w:p>
    <w:p w:rsidR="00E44BA8" w:rsidRDefault="00873F00">
      <w:pPr>
        <w:spacing w:line="520" w:lineRule="exact"/>
        <w:ind w:firstLineChars="200" w:firstLine="624"/>
        <w:rPr>
          <w:rFonts w:ascii="仿宋_GB2312" w:hAnsi="仿宋" w:cs="仿宋"/>
          <w:szCs w:val="32"/>
        </w:rPr>
      </w:pPr>
      <w:r>
        <w:rPr>
          <w:rFonts w:ascii="仿宋_GB2312" w:hAnsi="仿宋" w:cs="仿宋" w:hint="eastAsia"/>
          <w:szCs w:val="32"/>
        </w:rPr>
        <w:t>根据《排污许可管理条例》第十五条，在排污许可证有效期内，排污单位有下列情形之一的，应当重新申请取得排污许可证：</w:t>
      </w:r>
      <w:r>
        <w:rPr>
          <w:rFonts w:ascii="仿宋_GB2312" w:hAnsi="仿宋" w:cs="仿宋" w:hint="eastAsia"/>
          <w:szCs w:val="32"/>
        </w:rPr>
        <w:t>(</w:t>
      </w:r>
      <w:proofErr w:type="gramStart"/>
      <w:r>
        <w:rPr>
          <w:rFonts w:ascii="仿宋_GB2312" w:hAnsi="仿宋" w:cs="仿宋" w:hint="eastAsia"/>
          <w:szCs w:val="32"/>
        </w:rPr>
        <w:t>一</w:t>
      </w:r>
      <w:proofErr w:type="gramEnd"/>
      <w:r>
        <w:rPr>
          <w:rFonts w:ascii="仿宋_GB2312" w:hAnsi="仿宋" w:cs="仿宋" w:hint="eastAsia"/>
          <w:szCs w:val="32"/>
        </w:rPr>
        <w:t>)</w:t>
      </w:r>
      <w:r>
        <w:rPr>
          <w:rFonts w:ascii="仿宋_GB2312" w:hAnsi="仿宋" w:cs="仿宋" w:hint="eastAsia"/>
          <w:szCs w:val="32"/>
        </w:rPr>
        <w:t>新建、改建、</w:t>
      </w:r>
      <w:r>
        <w:rPr>
          <w:rFonts w:ascii="仿宋_GB2312" w:hAnsi="仿宋" w:cs="仿宋" w:hint="eastAsia"/>
          <w:szCs w:val="32"/>
        </w:rPr>
        <w:t>扩建排放污染物的项目；</w:t>
      </w:r>
      <w:r>
        <w:rPr>
          <w:rFonts w:ascii="仿宋_GB2312" w:hAnsi="仿宋" w:cs="仿宋" w:hint="eastAsia"/>
          <w:szCs w:val="32"/>
        </w:rPr>
        <w:t>(</w:t>
      </w:r>
      <w:r>
        <w:rPr>
          <w:rFonts w:ascii="仿宋_GB2312" w:hAnsi="仿宋" w:cs="仿宋" w:hint="eastAsia"/>
          <w:szCs w:val="32"/>
        </w:rPr>
        <w:t>二</w:t>
      </w:r>
      <w:r>
        <w:rPr>
          <w:rFonts w:ascii="仿宋_GB2312" w:hAnsi="仿宋" w:cs="仿宋" w:hint="eastAsia"/>
          <w:szCs w:val="32"/>
        </w:rPr>
        <w:t>)</w:t>
      </w:r>
      <w:r>
        <w:rPr>
          <w:rFonts w:ascii="仿宋_GB2312" w:hAnsi="仿宋" w:cs="仿宋" w:hint="eastAsia"/>
          <w:szCs w:val="32"/>
        </w:rPr>
        <w:t>生产经营场所、污染物排放口位置或者污染物排放方式、排放去向发生变化；</w:t>
      </w:r>
      <w:r>
        <w:rPr>
          <w:rFonts w:ascii="仿宋_GB2312" w:hAnsi="仿宋" w:cs="仿宋" w:hint="eastAsia"/>
          <w:szCs w:val="32"/>
        </w:rPr>
        <w:t>(</w:t>
      </w:r>
      <w:r>
        <w:rPr>
          <w:rFonts w:ascii="仿宋_GB2312" w:hAnsi="仿宋" w:cs="仿宋" w:hint="eastAsia"/>
          <w:szCs w:val="32"/>
        </w:rPr>
        <w:t>三</w:t>
      </w:r>
      <w:r>
        <w:rPr>
          <w:rFonts w:ascii="仿宋_GB2312" w:hAnsi="仿宋" w:cs="仿宋" w:hint="eastAsia"/>
          <w:szCs w:val="32"/>
        </w:rPr>
        <w:t>)</w:t>
      </w:r>
      <w:r>
        <w:rPr>
          <w:rFonts w:ascii="仿宋_GB2312" w:hAnsi="仿宋" w:cs="仿宋" w:hint="eastAsia"/>
          <w:szCs w:val="32"/>
        </w:rPr>
        <w:t>污染物排放口数量或者污染物排放种类、排放量、排放浓度增加。</w:t>
      </w:r>
    </w:p>
    <w:p w:rsidR="00E44BA8" w:rsidRDefault="00873F00">
      <w:pPr>
        <w:spacing w:line="520" w:lineRule="exact"/>
        <w:ind w:firstLineChars="200" w:firstLine="624"/>
        <w:rPr>
          <w:rFonts w:ascii="仿宋_GB2312" w:hAnsi="仿宋" w:cs="仿宋"/>
          <w:szCs w:val="32"/>
        </w:rPr>
      </w:pPr>
      <w:r>
        <w:rPr>
          <w:rFonts w:ascii="仿宋_GB2312" w:hAnsi="仿宋" w:cs="仿宋" w:hint="eastAsia"/>
          <w:szCs w:val="32"/>
        </w:rPr>
        <w:t>我局于</w:t>
      </w:r>
      <w:r>
        <w:rPr>
          <w:rFonts w:ascii="仿宋_GB2312" w:hAnsi="仿宋" w:cs="仿宋" w:hint="eastAsia"/>
          <w:szCs w:val="32"/>
        </w:rPr>
        <w:t>2025</w:t>
      </w:r>
      <w:r>
        <w:rPr>
          <w:rFonts w:ascii="仿宋_GB2312" w:hAnsi="仿宋" w:cs="仿宋" w:hint="eastAsia"/>
          <w:szCs w:val="32"/>
        </w:rPr>
        <w:t>年</w:t>
      </w:r>
      <w:r>
        <w:rPr>
          <w:rFonts w:ascii="仿宋_GB2312" w:hAnsi="仿宋" w:cs="仿宋" w:hint="eastAsia"/>
          <w:szCs w:val="32"/>
        </w:rPr>
        <w:t>5</w:t>
      </w:r>
      <w:r>
        <w:rPr>
          <w:rFonts w:ascii="仿宋_GB2312" w:hAnsi="仿宋" w:cs="仿宋" w:hint="eastAsia"/>
          <w:szCs w:val="32"/>
        </w:rPr>
        <w:t>月</w:t>
      </w:r>
      <w:r>
        <w:rPr>
          <w:rFonts w:ascii="仿宋_GB2312" w:hAnsi="仿宋" w:cs="仿宋" w:hint="eastAsia"/>
          <w:szCs w:val="32"/>
        </w:rPr>
        <w:t>20</w:t>
      </w:r>
      <w:r>
        <w:rPr>
          <w:rFonts w:ascii="仿宋_GB2312" w:hAnsi="仿宋" w:cs="仿宋" w:hint="eastAsia"/>
          <w:szCs w:val="32"/>
        </w:rPr>
        <w:t>日告知你单位违法事实、处罚依据和拟作出的处罚决定，并告知你单位有权进行陈述申辩和要求听证。你单位未提出陈述申辩，也未在法定期限内提出听证申请。</w:t>
      </w:r>
    </w:p>
    <w:p w:rsidR="00E44BA8" w:rsidRDefault="00873F00">
      <w:pPr>
        <w:spacing w:line="520" w:lineRule="exact"/>
        <w:ind w:firstLineChars="200" w:firstLine="624"/>
        <w:rPr>
          <w:rFonts w:ascii="仿宋_GB2312" w:hAnsi="仿宋" w:cs="仿宋"/>
          <w:szCs w:val="32"/>
        </w:rPr>
      </w:pPr>
      <w:r>
        <w:rPr>
          <w:rFonts w:ascii="仿宋_GB2312" w:hAnsi="仿宋" w:cs="仿宋" w:hint="eastAsia"/>
          <w:szCs w:val="32"/>
        </w:rPr>
        <w:lastRenderedPageBreak/>
        <w:t>以上事实，有我局</w:t>
      </w:r>
      <w:r>
        <w:rPr>
          <w:rFonts w:ascii="仿宋_GB2312" w:hAnsi="仿宋" w:cs="仿宋" w:hint="eastAsia"/>
          <w:szCs w:val="32"/>
        </w:rPr>
        <w:t>2025</w:t>
      </w:r>
      <w:r>
        <w:rPr>
          <w:rFonts w:ascii="仿宋_GB2312" w:hAnsi="仿宋" w:cs="仿宋" w:hint="eastAsia"/>
          <w:szCs w:val="32"/>
        </w:rPr>
        <w:t>年</w:t>
      </w:r>
      <w:r>
        <w:rPr>
          <w:rFonts w:ascii="仿宋_GB2312" w:hAnsi="仿宋" w:cs="仿宋" w:hint="eastAsia"/>
          <w:szCs w:val="32"/>
        </w:rPr>
        <w:t>5</w:t>
      </w:r>
      <w:r>
        <w:rPr>
          <w:rFonts w:ascii="仿宋_GB2312" w:hAnsi="仿宋" w:cs="仿宋" w:hint="eastAsia"/>
          <w:szCs w:val="32"/>
        </w:rPr>
        <w:t>月</w:t>
      </w:r>
      <w:r>
        <w:rPr>
          <w:rFonts w:ascii="仿宋_GB2312" w:hAnsi="仿宋" w:cs="仿宋" w:hint="eastAsia"/>
          <w:szCs w:val="32"/>
        </w:rPr>
        <w:t>16</w:t>
      </w:r>
      <w:r>
        <w:rPr>
          <w:rFonts w:ascii="仿宋_GB2312" w:hAnsi="仿宋" w:cs="仿宋" w:hint="eastAsia"/>
          <w:szCs w:val="32"/>
        </w:rPr>
        <w:t>日《行政处罚听证告知书》（江新</w:t>
      </w:r>
      <w:proofErr w:type="gramStart"/>
      <w:r>
        <w:rPr>
          <w:rFonts w:ascii="仿宋_GB2312" w:hAnsi="仿宋" w:cs="仿宋" w:hint="eastAsia"/>
          <w:szCs w:val="32"/>
        </w:rPr>
        <w:t>环罚听告</w:t>
      </w:r>
      <w:proofErr w:type="gramEnd"/>
      <w:r>
        <w:rPr>
          <w:rFonts w:ascii="仿宋_GB2312" w:hAnsi="仿宋" w:cs="仿宋" w:hint="eastAsia"/>
          <w:szCs w:val="32"/>
        </w:rPr>
        <w:t>〔</w:t>
      </w:r>
      <w:r>
        <w:rPr>
          <w:rFonts w:ascii="仿宋_GB2312" w:hAnsi="仿宋" w:cs="仿宋" w:hint="eastAsia"/>
          <w:szCs w:val="32"/>
        </w:rPr>
        <w:t>2025</w:t>
      </w:r>
      <w:r>
        <w:rPr>
          <w:rFonts w:ascii="仿宋_GB2312" w:hAnsi="仿宋" w:cs="仿宋" w:hint="eastAsia"/>
          <w:szCs w:val="32"/>
        </w:rPr>
        <w:t>〕</w:t>
      </w:r>
      <w:r>
        <w:rPr>
          <w:rFonts w:ascii="仿宋_GB2312" w:hAnsi="仿宋" w:cs="仿宋" w:hint="eastAsia"/>
          <w:szCs w:val="32"/>
        </w:rPr>
        <w:t>20</w:t>
      </w:r>
      <w:r>
        <w:rPr>
          <w:rFonts w:ascii="仿宋_GB2312" w:hAnsi="仿宋" w:cs="仿宋" w:hint="eastAsia"/>
          <w:szCs w:val="32"/>
        </w:rPr>
        <w:t>号）及</w:t>
      </w:r>
      <w:r>
        <w:rPr>
          <w:rFonts w:ascii="仿宋_GB2312" w:hAnsi="仿宋" w:cs="仿宋" w:hint="eastAsia"/>
          <w:szCs w:val="32"/>
        </w:rPr>
        <w:t>2025</w:t>
      </w:r>
      <w:r>
        <w:rPr>
          <w:rFonts w:ascii="仿宋_GB2312" w:hAnsi="仿宋" w:cs="仿宋" w:hint="eastAsia"/>
          <w:szCs w:val="32"/>
        </w:rPr>
        <w:t>年</w:t>
      </w:r>
      <w:r>
        <w:rPr>
          <w:rFonts w:ascii="仿宋_GB2312" w:hAnsi="仿宋" w:cs="仿宋" w:hint="eastAsia"/>
          <w:szCs w:val="32"/>
        </w:rPr>
        <w:t>5</w:t>
      </w:r>
      <w:r>
        <w:rPr>
          <w:rFonts w:ascii="仿宋_GB2312" w:hAnsi="仿宋" w:cs="仿宋" w:hint="eastAsia"/>
          <w:szCs w:val="32"/>
        </w:rPr>
        <w:t>月</w:t>
      </w:r>
      <w:r>
        <w:rPr>
          <w:rFonts w:ascii="仿宋_GB2312" w:hAnsi="仿宋" w:cs="仿宋" w:hint="eastAsia"/>
          <w:szCs w:val="32"/>
        </w:rPr>
        <w:t>20</w:t>
      </w:r>
      <w:r>
        <w:rPr>
          <w:rFonts w:ascii="仿宋_GB2312" w:hAnsi="仿宋" w:cs="仿宋" w:hint="eastAsia"/>
          <w:szCs w:val="32"/>
        </w:rPr>
        <w:t>日送达回执为证。</w:t>
      </w:r>
    </w:p>
    <w:p w:rsidR="00E44BA8" w:rsidRDefault="00873F00" w:rsidP="00F83156">
      <w:pPr>
        <w:spacing w:beforeLines="50" w:line="540" w:lineRule="exact"/>
        <w:ind w:firstLineChars="196" w:firstLine="614"/>
        <w:rPr>
          <w:rFonts w:ascii="仿宋" w:eastAsia="仿宋" w:hAnsi="仿宋" w:cs="仿宋"/>
          <w:b/>
          <w:kern w:val="0"/>
          <w:szCs w:val="32"/>
        </w:rPr>
      </w:pPr>
      <w:r>
        <w:rPr>
          <w:rFonts w:ascii="仿宋" w:eastAsia="仿宋" w:hAnsi="仿宋" w:cs="仿宋" w:hint="eastAsia"/>
          <w:b/>
          <w:kern w:val="0"/>
          <w:szCs w:val="32"/>
        </w:rPr>
        <w:t>二、行政处罚的依据、种类及其</w:t>
      </w:r>
      <w:r>
        <w:rPr>
          <w:rFonts w:ascii="仿宋" w:eastAsia="仿宋" w:hAnsi="仿宋" w:cs="仿宋" w:hint="eastAsia"/>
          <w:b/>
          <w:szCs w:val="32"/>
        </w:rPr>
        <w:t>履行方式和期限</w:t>
      </w:r>
    </w:p>
    <w:p w:rsidR="00E44BA8" w:rsidRDefault="00873F00">
      <w:pPr>
        <w:spacing w:line="520" w:lineRule="exact"/>
        <w:ind w:firstLineChars="200" w:firstLine="624"/>
        <w:rPr>
          <w:szCs w:val="32"/>
        </w:rPr>
      </w:pPr>
      <w:r>
        <w:rPr>
          <w:rFonts w:ascii="仿宋_GB2312" w:hint="eastAsia"/>
        </w:rPr>
        <w:t>根据《排污许可管理条例》第三十三条</w:t>
      </w:r>
      <w:r>
        <w:rPr>
          <w:rFonts w:ascii="仿宋_GB2312" w:hint="eastAsia"/>
        </w:rPr>
        <w:t xml:space="preserve"> </w:t>
      </w:r>
      <w:r>
        <w:rPr>
          <w:rFonts w:ascii="仿宋_GB2312" w:hint="eastAsia"/>
        </w:rPr>
        <w:t>违反本条例规定，排污单位有下列行为之一的，由生态环境主管部门责令改正或者限制生产、停产整治，处</w:t>
      </w:r>
      <w:r>
        <w:rPr>
          <w:rFonts w:ascii="仿宋_GB2312" w:hint="eastAsia"/>
        </w:rPr>
        <w:t>20</w:t>
      </w:r>
      <w:r>
        <w:rPr>
          <w:rFonts w:ascii="仿宋_GB2312" w:hint="eastAsia"/>
        </w:rPr>
        <w:t>万元以上</w:t>
      </w:r>
      <w:r>
        <w:rPr>
          <w:rFonts w:ascii="仿宋_GB2312" w:hint="eastAsia"/>
        </w:rPr>
        <w:t>100</w:t>
      </w:r>
      <w:r>
        <w:rPr>
          <w:rFonts w:ascii="仿宋_GB2312" w:hint="eastAsia"/>
        </w:rPr>
        <w:t>万元以下的罚款；情节严重的，报经有批准权的人民政府批准，责令停业、关闭：</w:t>
      </w:r>
      <w:r>
        <w:rPr>
          <w:rFonts w:ascii="仿宋_GB2312"/>
        </w:rPr>
        <w:t>(</w:t>
      </w:r>
      <w:proofErr w:type="gramStart"/>
      <w:r>
        <w:rPr>
          <w:rFonts w:ascii="仿宋_GB2312"/>
        </w:rPr>
        <w:t>一</w:t>
      </w:r>
      <w:proofErr w:type="gramEnd"/>
      <w:r>
        <w:rPr>
          <w:rFonts w:ascii="仿宋_GB2312"/>
        </w:rPr>
        <w:t>)</w:t>
      </w:r>
      <w:r>
        <w:rPr>
          <w:rFonts w:ascii="仿宋_GB2312"/>
        </w:rPr>
        <w:t>未取得排污许可证排放污染物；</w:t>
      </w:r>
      <w:r>
        <w:rPr>
          <w:rFonts w:ascii="仿宋_GB2312"/>
        </w:rPr>
        <w:t>(</w:t>
      </w:r>
      <w:r>
        <w:rPr>
          <w:rFonts w:ascii="仿宋_GB2312"/>
        </w:rPr>
        <w:t>二</w:t>
      </w:r>
      <w:r>
        <w:rPr>
          <w:rFonts w:ascii="仿宋_GB2312"/>
        </w:rPr>
        <w:t>)</w:t>
      </w:r>
      <w:r>
        <w:rPr>
          <w:rFonts w:ascii="仿宋_GB2312"/>
        </w:rPr>
        <w:t>排污许可证有效期届满未申请延续或者延续申请未经批准排放污染物；</w:t>
      </w:r>
      <w:r>
        <w:rPr>
          <w:rFonts w:ascii="仿宋_GB2312"/>
        </w:rPr>
        <w:t>(</w:t>
      </w:r>
      <w:r>
        <w:rPr>
          <w:rFonts w:ascii="仿宋_GB2312"/>
        </w:rPr>
        <w:t>三</w:t>
      </w:r>
      <w:r>
        <w:rPr>
          <w:rFonts w:ascii="仿宋_GB2312"/>
        </w:rPr>
        <w:t>)</w:t>
      </w:r>
      <w:r>
        <w:rPr>
          <w:rFonts w:ascii="仿宋_GB2312"/>
        </w:rPr>
        <w:t>被依法撤销、注销、吊销排污许可证后排放污染物；</w:t>
      </w:r>
      <w:r>
        <w:rPr>
          <w:rFonts w:ascii="仿宋_GB2312" w:hint="eastAsia"/>
        </w:rPr>
        <w:t>（四）依法应当重新申请取得排污许可证，未重新申请取得排污许可证排放污染物。你单位行为违反其中第（四）</w:t>
      </w:r>
      <w:proofErr w:type="gramStart"/>
      <w:r>
        <w:rPr>
          <w:rFonts w:ascii="仿宋_GB2312" w:hint="eastAsia"/>
        </w:rPr>
        <w:t>项依法</w:t>
      </w:r>
      <w:proofErr w:type="gramEnd"/>
      <w:r>
        <w:rPr>
          <w:rFonts w:ascii="仿宋_GB2312" w:hint="eastAsia"/>
        </w:rPr>
        <w:t>应当重新申请取得排污许可证，未重</w:t>
      </w:r>
      <w:r>
        <w:rPr>
          <w:rFonts w:ascii="仿宋_GB2312" w:hint="eastAsia"/>
        </w:rPr>
        <w:t>新申请取得排污许可证排放污染物。</w:t>
      </w:r>
      <w:r>
        <w:rPr>
          <w:rFonts w:hint="eastAsia"/>
          <w:szCs w:val="32"/>
        </w:rPr>
        <w:t xml:space="preserve"> </w:t>
      </w:r>
    </w:p>
    <w:p w:rsidR="00E44BA8" w:rsidRDefault="00873F00" w:rsidP="00F83156">
      <w:pPr>
        <w:spacing w:line="520" w:lineRule="exact"/>
        <w:ind w:firstLineChars="200" w:firstLine="626"/>
        <w:rPr>
          <w:rFonts w:ascii="仿宋" w:eastAsia="仿宋" w:hAnsi="仿宋" w:cs="仿宋"/>
          <w:b/>
          <w:szCs w:val="32"/>
        </w:rPr>
      </w:pPr>
      <w:r>
        <w:rPr>
          <w:rFonts w:ascii="仿宋" w:eastAsia="仿宋" w:hAnsi="仿宋" w:cs="仿宋" w:hint="eastAsia"/>
          <w:b/>
          <w:szCs w:val="32"/>
        </w:rPr>
        <w:t>依据</w:t>
      </w:r>
      <w:proofErr w:type="gramStart"/>
      <w:r>
        <w:rPr>
          <w:rFonts w:ascii="仿宋" w:eastAsia="仿宋" w:hAnsi="仿宋" w:cs="仿宋" w:hint="eastAsia"/>
          <w:b/>
          <w:szCs w:val="32"/>
        </w:rPr>
        <w:t>上述和</w:t>
      </w:r>
      <w:proofErr w:type="gramEnd"/>
      <w:r>
        <w:rPr>
          <w:rFonts w:ascii="仿宋" w:eastAsia="仿宋" w:hAnsi="仿宋" w:cs="仿宋" w:hint="eastAsia"/>
          <w:b/>
          <w:szCs w:val="32"/>
        </w:rPr>
        <w:t>《广东省生态环境行政处罚自由裁量权规定》附件</w:t>
      </w:r>
      <w:r>
        <w:rPr>
          <w:rFonts w:ascii="仿宋" w:eastAsia="仿宋" w:hAnsi="仿宋" w:cs="仿宋" w:hint="eastAsia"/>
          <w:b/>
          <w:szCs w:val="32"/>
        </w:rPr>
        <w:t>1</w:t>
      </w:r>
      <w:r>
        <w:rPr>
          <w:rFonts w:ascii="仿宋" w:eastAsia="仿宋" w:hAnsi="仿宋" w:cs="仿宋" w:hint="eastAsia"/>
          <w:b/>
          <w:szCs w:val="32"/>
        </w:rPr>
        <w:t>《广东省生态环境违法行为行政处罚罚款金额裁量表》</w:t>
      </w:r>
      <w:r>
        <w:rPr>
          <w:rFonts w:ascii="仿宋" w:eastAsia="仿宋" w:hAnsi="仿宋" w:cs="仿宋" w:hint="eastAsia"/>
          <w:b/>
          <w:szCs w:val="32"/>
        </w:rPr>
        <w:t>2.5.2</w:t>
      </w:r>
      <w:r>
        <w:rPr>
          <w:rFonts w:ascii="仿宋" w:eastAsia="仿宋" w:hAnsi="仿宋" w:cs="仿宋" w:hint="eastAsia"/>
          <w:b/>
          <w:szCs w:val="32"/>
        </w:rPr>
        <w:t>及《江门市实施</w:t>
      </w:r>
      <w:r>
        <w:rPr>
          <w:rFonts w:ascii="仿宋" w:eastAsia="仿宋" w:hAnsi="仿宋" w:cs="仿宋" w:hint="eastAsia"/>
          <w:b/>
          <w:szCs w:val="32"/>
        </w:rPr>
        <w:t>&lt;</w:t>
      </w:r>
      <w:r>
        <w:rPr>
          <w:rFonts w:ascii="仿宋" w:eastAsia="仿宋" w:hAnsi="仿宋" w:cs="仿宋" w:hint="eastAsia"/>
          <w:b/>
          <w:szCs w:val="32"/>
        </w:rPr>
        <w:t>广东省生态环境行政处罚自由裁量权规定</w:t>
      </w:r>
      <w:r>
        <w:rPr>
          <w:rFonts w:ascii="仿宋" w:eastAsia="仿宋" w:hAnsi="仿宋" w:cs="仿宋" w:hint="eastAsia"/>
          <w:b/>
          <w:szCs w:val="32"/>
        </w:rPr>
        <w:t>&gt;</w:t>
      </w:r>
      <w:r>
        <w:rPr>
          <w:rFonts w:ascii="仿宋" w:eastAsia="仿宋" w:hAnsi="仿宋" w:cs="仿宋" w:hint="eastAsia"/>
          <w:b/>
          <w:szCs w:val="32"/>
        </w:rPr>
        <w:t>细则》第五条、第七条的有关规定，我局决定对你单位处罚款人民币</w:t>
      </w:r>
      <w:r>
        <w:rPr>
          <w:rFonts w:ascii="仿宋" w:eastAsia="仿宋" w:hAnsi="仿宋" w:cs="仿宋" w:hint="eastAsia"/>
          <w:b/>
          <w:szCs w:val="32"/>
        </w:rPr>
        <w:t>20</w:t>
      </w:r>
      <w:r>
        <w:rPr>
          <w:rFonts w:ascii="仿宋" w:eastAsia="仿宋" w:hAnsi="仿宋" w:cs="仿宋" w:hint="eastAsia"/>
          <w:b/>
          <w:szCs w:val="32"/>
        </w:rPr>
        <w:t>万元（大写：贰拾万元）。</w:t>
      </w:r>
    </w:p>
    <w:p w:rsidR="00E44BA8" w:rsidRDefault="00873F00">
      <w:pPr>
        <w:pStyle w:val="a3"/>
        <w:spacing w:line="520" w:lineRule="exact"/>
        <w:ind w:firstLineChars="200" w:firstLine="624"/>
        <w:rPr>
          <w:rFonts w:ascii="仿宋" w:eastAsia="仿宋" w:hAnsi="仿宋" w:cs="仿宋"/>
          <w:kern w:val="2"/>
          <w:sz w:val="32"/>
          <w:szCs w:val="32"/>
        </w:rPr>
      </w:pPr>
      <w:r>
        <w:rPr>
          <w:rFonts w:ascii="仿宋" w:eastAsia="仿宋" w:hAnsi="仿宋" w:cs="仿宋" w:hint="eastAsia"/>
          <w:kern w:val="2"/>
          <w:sz w:val="32"/>
          <w:szCs w:val="32"/>
        </w:rPr>
        <w:t>根据《中华人民共和国行政处罚法》和《罚款决定与罚款收缴分离实施办法》的规定，你单位应于接到本处罚决定书之日起十五日内，到江门市生态环境局新会分局法规股开具《广东省非税收入一般缴款书（电子）》并将</w:t>
      </w:r>
      <w:proofErr w:type="gramStart"/>
      <w:r>
        <w:rPr>
          <w:rFonts w:ascii="仿宋" w:eastAsia="仿宋" w:hAnsi="仿宋" w:cs="仿宋" w:hint="eastAsia"/>
          <w:kern w:val="2"/>
          <w:sz w:val="32"/>
          <w:szCs w:val="32"/>
        </w:rPr>
        <w:t>罚款缴至指定</w:t>
      </w:r>
      <w:proofErr w:type="gramEnd"/>
      <w:r>
        <w:rPr>
          <w:rFonts w:ascii="仿宋" w:eastAsia="仿宋" w:hAnsi="仿宋" w:cs="仿宋" w:hint="eastAsia"/>
          <w:kern w:val="2"/>
          <w:sz w:val="32"/>
          <w:szCs w:val="32"/>
        </w:rPr>
        <w:t>银行和账号。</w:t>
      </w:r>
      <w:r>
        <w:rPr>
          <w:rFonts w:ascii="仿宋" w:eastAsia="仿宋" w:hAnsi="仿宋" w:cs="仿宋" w:hint="eastAsia"/>
          <w:kern w:val="2"/>
          <w:sz w:val="32"/>
          <w:szCs w:val="32"/>
        </w:rPr>
        <w:t>收款银行、账户名称、账号详见《新会区非税收入转账须知》。（江门</w:t>
      </w:r>
      <w:r>
        <w:rPr>
          <w:rFonts w:ascii="仿宋" w:eastAsia="仿宋" w:hAnsi="仿宋" w:cs="仿宋" w:hint="eastAsia"/>
          <w:kern w:val="2"/>
          <w:sz w:val="32"/>
          <w:szCs w:val="32"/>
        </w:rPr>
        <w:lastRenderedPageBreak/>
        <w:t>市生态环境局新会分局地址：江门市新会区会城镇东门路</w:t>
      </w:r>
      <w:r>
        <w:rPr>
          <w:rFonts w:ascii="仿宋" w:eastAsia="仿宋" w:hAnsi="仿宋" w:cs="仿宋" w:hint="eastAsia"/>
          <w:kern w:val="2"/>
          <w:sz w:val="32"/>
          <w:szCs w:val="32"/>
        </w:rPr>
        <w:t>11</w:t>
      </w:r>
      <w:r>
        <w:rPr>
          <w:rFonts w:ascii="仿宋" w:eastAsia="仿宋" w:hAnsi="仿宋" w:cs="仿宋" w:hint="eastAsia"/>
          <w:kern w:val="2"/>
          <w:sz w:val="32"/>
          <w:szCs w:val="32"/>
        </w:rPr>
        <w:t>号；联系电话：</w:t>
      </w:r>
      <w:r>
        <w:rPr>
          <w:rFonts w:ascii="仿宋" w:eastAsia="仿宋" w:hAnsi="仿宋" w:cs="仿宋" w:hint="eastAsia"/>
          <w:kern w:val="2"/>
          <w:sz w:val="32"/>
          <w:szCs w:val="32"/>
        </w:rPr>
        <w:t>0750-6109081</w:t>
      </w:r>
      <w:r>
        <w:rPr>
          <w:rFonts w:ascii="仿宋" w:eastAsia="仿宋" w:hAnsi="仿宋" w:cs="仿宋" w:hint="eastAsia"/>
          <w:kern w:val="2"/>
          <w:sz w:val="32"/>
          <w:szCs w:val="32"/>
        </w:rPr>
        <w:t>）</w:t>
      </w:r>
    </w:p>
    <w:p w:rsidR="00E44BA8" w:rsidRDefault="00873F00">
      <w:pPr>
        <w:pStyle w:val="a3"/>
        <w:spacing w:line="520" w:lineRule="exact"/>
        <w:ind w:firstLineChars="200" w:firstLine="624"/>
        <w:rPr>
          <w:rFonts w:ascii="仿宋" w:eastAsia="仿宋" w:hAnsi="仿宋" w:cs="仿宋"/>
          <w:kern w:val="2"/>
          <w:sz w:val="32"/>
          <w:szCs w:val="32"/>
        </w:rPr>
      </w:pPr>
      <w:r>
        <w:rPr>
          <w:rFonts w:ascii="仿宋" w:eastAsia="仿宋" w:hAnsi="仿宋" w:cs="仿宋" w:hint="eastAsia"/>
          <w:sz w:val="32"/>
          <w:szCs w:val="32"/>
        </w:rPr>
        <w:t>逾期不缴纳罚款的，我局依据《中华人民共和国行政处罚法》第七十二条第一款第一项和《中华人民共和国行政强制法》第四十五条规定，</w:t>
      </w:r>
      <w:r>
        <w:rPr>
          <w:rFonts w:ascii="仿宋" w:eastAsia="仿宋" w:hAnsi="仿宋" w:cs="仿宋" w:hint="eastAsia"/>
          <w:kern w:val="2"/>
          <w:sz w:val="32"/>
          <w:szCs w:val="32"/>
        </w:rPr>
        <w:t>将每日按罚款数额的</w:t>
      </w:r>
      <w:r>
        <w:rPr>
          <w:rFonts w:ascii="仿宋" w:eastAsia="仿宋" w:hAnsi="仿宋" w:cs="仿宋" w:hint="eastAsia"/>
          <w:kern w:val="2"/>
          <w:sz w:val="32"/>
          <w:szCs w:val="32"/>
        </w:rPr>
        <w:t>3%</w:t>
      </w:r>
      <w:r>
        <w:rPr>
          <w:rFonts w:ascii="仿宋" w:eastAsia="仿宋" w:hAnsi="仿宋" w:cs="仿宋" w:hint="eastAsia"/>
          <w:kern w:val="2"/>
          <w:sz w:val="32"/>
          <w:szCs w:val="32"/>
        </w:rPr>
        <w:t>加处罚款。</w:t>
      </w:r>
    </w:p>
    <w:p w:rsidR="00E44BA8" w:rsidRDefault="00873F00" w:rsidP="00F83156">
      <w:pPr>
        <w:pStyle w:val="a3"/>
        <w:spacing w:beforeLines="50" w:line="540" w:lineRule="exact"/>
        <w:ind w:firstLineChars="200" w:firstLine="626"/>
        <w:rPr>
          <w:rFonts w:ascii="仿宋" w:eastAsia="仿宋" w:hAnsi="仿宋" w:cs="仿宋"/>
          <w:sz w:val="32"/>
          <w:szCs w:val="32"/>
        </w:rPr>
      </w:pPr>
      <w:r>
        <w:rPr>
          <w:rFonts w:ascii="仿宋" w:eastAsia="仿宋" w:hAnsi="仿宋" w:cs="仿宋" w:hint="eastAsia"/>
          <w:b/>
          <w:sz w:val="32"/>
          <w:szCs w:val="32"/>
        </w:rPr>
        <w:t>三、申请复议或者提起诉讼的途径和期限</w:t>
      </w:r>
    </w:p>
    <w:p w:rsidR="00E44BA8" w:rsidRDefault="00873F00">
      <w:pPr>
        <w:spacing w:line="520" w:lineRule="exact"/>
        <w:ind w:firstLineChars="200" w:firstLine="624"/>
        <w:rPr>
          <w:rFonts w:ascii="仿宋" w:eastAsia="仿宋" w:hAnsi="仿宋" w:cs="仿宋"/>
          <w:kern w:val="0"/>
          <w:szCs w:val="32"/>
        </w:rPr>
      </w:pPr>
      <w:r>
        <w:rPr>
          <w:rFonts w:ascii="仿宋" w:eastAsia="仿宋" w:hAnsi="仿宋" w:cs="仿宋" w:hint="eastAsia"/>
          <w:kern w:val="0"/>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新会区人民法院提起行政诉讼。</w:t>
      </w:r>
    </w:p>
    <w:p w:rsidR="00E44BA8" w:rsidRDefault="00873F00">
      <w:pPr>
        <w:spacing w:line="520" w:lineRule="exact"/>
        <w:ind w:firstLineChars="200" w:firstLine="624"/>
        <w:rPr>
          <w:rFonts w:ascii="仿宋" w:eastAsia="仿宋" w:hAnsi="仿宋" w:cs="仿宋"/>
          <w:kern w:val="0"/>
          <w:szCs w:val="32"/>
        </w:rPr>
      </w:pPr>
      <w:r>
        <w:rPr>
          <w:rFonts w:ascii="仿宋" w:eastAsia="仿宋" w:hAnsi="仿宋" w:cs="仿宋" w:hint="eastAsia"/>
          <w:kern w:val="0"/>
          <w:szCs w:val="32"/>
        </w:rPr>
        <w:t>申请行政复议或者提起行政诉讼的，不停止行政处罚决定的执行。</w:t>
      </w:r>
    </w:p>
    <w:p w:rsidR="00E44BA8" w:rsidRDefault="00873F00">
      <w:pPr>
        <w:spacing w:line="520" w:lineRule="exact"/>
        <w:ind w:firstLineChars="200" w:firstLine="624"/>
        <w:rPr>
          <w:rFonts w:ascii="仿宋" w:eastAsia="仿宋" w:hAnsi="仿宋" w:cs="仿宋"/>
          <w:kern w:val="0"/>
          <w:szCs w:val="32"/>
        </w:rPr>
      </w:pPr>
      <w:r>
        <w:rPr>
          <w:rFonts w:ascii="仿宋" w:eastAsia="仿宋" w:hAnsi="仿宋" w:cs="仿宋" w:hint="eastAsia"/>
          <w:kern w:val="0"/>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rsidR="00E44BA8" w:rsidRDefault="00E44BA8">
      <w:pPr>
        <w:spacing w:line="560" w:lineRule="exact"/>
        <w:rPr>
          <w:rFonts w:ascii="仿宋" w:eastAsia="仿宋" w:hAnsi="仿宋" w:cs="仿宋"/>
          <w:kern w:val="0"/>
          <w:szCs w:val="32"/>
        </w:rPr>
      </w:pPr>
    </w:p>
    <w:p w:rsidR="00E44BA8" w:rsidRDefault="00E44BA8">
      <w:pPr>
        <w:spacing w:line="560" w:lineRule="exact"/>
        <w:rPr>
          <w:rFonts w:ascii="仿宋" w:eastAsia="仿宋" w:hAnsi="仿宋" w:cs="仿宋"/>
          <w:kern w:val="0"/>
          <w:szCs w:val="32"/>
        </w:rPr>
      </w:pPr>
    </w:p>
    <w:p w:rsidR="00E44BA8" w:rsidRDefault="00873F00">
      <w:pPr>
        <w:spacing w:line="560" w:lineRule="exact"/>
        <w:ind w:right="55"/>
        <w:jc w:val="center"/>
        <w:rPr>
          <w:rFonts w:ascii="仿宋" w:eastAsia="仿宋" w:hAnsi="仿宋" w:cs="仿宋"/>
          <w:kern w:val="0"/>
          <w:szCs w:val="32"/>
        </w:rPr>
      </w:pPr>
      <w:r>
        <w:rPr>
          <w:rFonts w:ascii="仿宋" w:eastAsia="仿宋" w:hAnsi="仿宋" w:cs="仿宋" w:hint="eastAsia"/>
          <w:kern w:val="0"/>
          <w:szCs w:val="32"/>
        </w:rPr>
        <w:t xml:space="preserve">                        </w:t>
      </w:r>
      <w:r>
        <w:rPr>
          <w:rFonts w:ascii="仿宋" w:eastAsia="仿宋" w:hAnsi="仿宋" w:cs="仿宋" w:hint="eastAsia"/>
          <w:kern w:val="0"/>
          <w:szCs w:val="32"/>
        </w:rPr>
        <w:t>江门市生态环境局</w:t>
      </w:r>
      <w:r>
        <w:rPr>
          <w:rFonts w:ascii="仿宋" w:eastAsia="仿宋" w:hAnsi="仿宋" w:cs="仿宋" w:hint="eastAsia"/>
          <w:kern w:val="0"/>
          <w:szCs w:val="32"/>
        </w:rPr>
        <w:t xml:space="preserve"> </w:t>
      </w:r>
    </w:p>
    <w:p w:rsidR="00E44BA8" w:rsidRDefault="00873F00">
      <w:pPr>
        <w:spacing w:line="560" w:lineRule="exact"/>
        <w:ind w:right="1092"/>
        <w:jc w:val="center"/>
        <w:rPr>
          <w:rFonts w:ascii="仿宋" w:eastAsia="仿宋" w:hAnsi="仿宋" w:cs="仿宋"/>
          <w:kern w:val="0"/>
          <w:szCs w:val="32"/>
        </w:rPr>
      </w:pPr>
      <w:r>
        <w:rPr>
          <w:rFonts w:ascii="仿宋" w:eastAsia="仿宋" w:hAnsi="仿宋" w:cs="仿宋" w:hint="eastAsia"/>
          <w:kern w:val="0"/>
          <w:szCs w:val="32"/>
        </w:rPr>
        <w:t xml:space="preserve">                               2025</w:t>
      </w:r>
      <w:r>
        <w:rPr>
          <w:rFonts w:ascii="仿宋" w:eastAsia="仿宋" w:hAnsi="仿宋" w:cs="仿宋" w:hint="eastAsia"/>
          <w:kern w:val="0"/>
          <w:szCs w:val="32"/>
        </w:rPr>
        <w:t>年</w:t>
      </w:r>
      <w:r>
        <w:rPr>
          <w:rFonts w:ascii="仿宋" w:eastAsia="仿宋" w:hAnsi="仿宋" w:cs="仿宋" w:hint="eastAsia"/>
          <w:kern w:val="0"/>
          <w:szCs w:val="32"/>
        </w:rPr>
        <w:t>6</w:t>
      </w:r>
      <w:r>
        <w:rPr>
          <w:rFonts w:ascii="仿宋" w:eastAsia="仿宋" w:hAnsi="仿宋" w:cs="仿宋" w:hint="eastAsia"/>
          <w:kern w:val="0"/>
          <w:szCs w:val="32"/>
        </w:rPr>
        <w:t>月</w:t>
      </w:r>
      <w:r>
        <w:rPr>
          <w:rFonts w:ascii="仿宋" w:eastAsia="仿宋" w:hAnsi="仿宋" w:cs="仿宋" w:hint="eastAsia"/>
          <w:kern w:val="0"/>
          <w:szCs w:val="32"/>
        </w:rPr>
        <w:t>9</w:t>
      </w:r>
      <w:bookmarkStart w:id="0" w:name="_GoBack"/>
      <w:bookmarkEnd w:id="0"/>
      <w:r>
        <w:rPr>
          <w:rFonts w:ascii="仿宋" w:eastAsia="仿宋" w:hAnsi="仿宋" w:cs="仿宋" w:hint="eastAsia"/>
          <w:kern w:val="0"/>
          <w:szCs w:val="32"/>
        </w:rPr>
        <w:t>日</w:t>
      </w:r>
      <w:r>
        <w:rPr>
          <w:rFonts w:ascii="仿宋" w:eastAsia="仿宋" w:hAnsi="仿宋" w:cs="仿宋" w:hint="eastAsia"/>
          <w:kern w:val="0"/>
          <w:szCs w:val="32"/>
        </w:rPr>
        <w:t xml:space="preserve"> </w:t>
      </w:r>
    </w:p>
    <w:p w:rsidR="00E44BA8" w:rsidRDefault="00E44BA8">
      <w:pPr>
        <w:spacing w:line="560" w:lineRule="exact"/>
        <w:ind w:right="1094"/>
        <w:rPr>
          <w:rFonts w:ascii="仿宋" w:eastAsia="仿宋" w:hAnsi="仿宋" w:cs="仿宋"/>
          <w:kern w:val="0"/>
          <w:szCs w:val="32"/>
        </w:rPr>
      </w:pPr>
    </w:p>
    <w:p w:rsidR="00E44BA8" w:rsidRDefault="00873F00">
      <w:pPr>
        <w:spacing w:line="560" w:lineRule="exact"/>
        <w:ind w:right="1094"/>
        <w:rPr>
          <w:rFonts w:ascii="仿宋" w:eastAsia="仿宋" w:hAnsi="仿宋" w:cs="仿宋"/>
          <w:kern w:val="0"/>
        </w:rPr>
      </w:pPr>
      <w:r>
        <w:rPr>
          <w:rFonts w:ascii="仿宋" w:eastAsia="仿宋" w:hAnsi="仿宋" w:cs="仿宋" w:hint="eastAsia"/>
          <w:kern w:val="0"/>
          <w:szCs w:val="32"/>
        </w:rPr>
        <w:t>抄送：</w:t>
      </w:r>
      <w:r>
        <w:rPr>
          <w:rFonts w:ascii="仿宋" w:eastAsia="仿宋" w:hAnsi="仿宋" w:cs="仿宋" w:hint="eastAsia"/>
          <w:kern w:val="0"/>
          <w:szCs w:val="32"/>
        </w:rPr>
        <w:t>大泽</w:t>
      </w:r>
      <w:r>
        <w:rPr>
          <w:rFonts w:ascii="仿宋" w:eastAsia="仿宋" w:hAnsi="仿宋" w:cs="仿宋" w:hint="eastAsia"/>
          <w:kern w:val="0"/>
          <w:szCs w:val="32"/>
        </w:rPr>
        <w:t>镇生态环境保护办公室。</w:t>
      </w:r>
    </w:p>
    <w:sectPr w:rsidR="00E44BA8" w:rsidSect="00E44BA8">
      <w:headerReference w:type="even" r:id="rId6"/>
      <w:headerReference w:type="default" r:id="rId7"/>
      <w:footerReference w:type="even" r:id="rId8"/>
      <w:footerReference w:type="default" r:id="rId9"/>
      <w:headerReference w:type="first" r:id="rId10"/>
      <w:footerReference w:type="first" r:id="rId11"/>
      <w:pgSz w:w="11906" w:h="16838"/>
      <w:pgMar w:top="2098" w:right="1474" w:bottom="1644" w:left="1588" w:header="851" w:footer="1474" w:gutter="0"/>
      <w:pgNumType w:start="1"/>
      <w:cols w:space="425"/>
      <w:titlePg/>
      <w:docGrid w:type="linesAndChars" w:linePitch="627" w:charSpace="-168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3F00" w:rsidRDefault="00873F00" w:rsidP="00E44BA8">
      <w:r>
        <w:separator/>
      </w:r>
    </w:p>
  </w:endnote>
  <w:endnote w:type="continuationSeparator" w:id="0">
    <w:p w:rsidR="00873F00" w:rsidRDefault="00873F00" w:rsidP="00E44B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BA8" w:rsidRDefault="00873F00">
    <w:pPr>
      <w:pStyle w:val="a6"/>
      <w:framePr w:w="8257" w:wrap="around" w:vAnchor="text" w:hAnchor="page" w:x="2041" w:y="29"/>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w:t>
    </w:r>
    <w:r>
      <w:rPr>
        <w:rStyle w:val="a8"/>
        <w:rFonts w:asciiTheme="minorEastAsia" w:eastAsiaTheme="minorEastAsia" w:hAnsiTheme="minorEastAsia" w:hint="eastAsia"/>
        <w:sz w:val="28"/>
        <w:szCs w:val="28"/>
      </w:rPr>
      <w:t xml:space="preserve"> </w:t>
    </w:r>
    <w:r w:rsidR="00E44BA8">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sidR="00E44BA8">
      <w:rPr>
        <w:rStyle w:val="a8"/>
        <w:rFonts w:asciiTheme="minorEastAsia" w:eastAsiaTheme="minorEastAsia" w:hAnsiTheme="minorEastAsia"/>
        <w:sz w:val="28"/>
        <w:szCs w:val="28"/>
      </w:rPr>
      <w:fldChar w:fldCharType="separate"/>
    </w:r>
    <w:r w:rsidR="00F83156">
      <w:rPr>
        <w:rStyle w:val="a8"/>
        <w:rFonts w:asciiTheme="minorEastAsia" w:eastAsiaTheme="minorEastAsia" w:hAnsiTheme="minorEastAsia"/>
        <w:noProof/>
        <w:sz w:val="28"/>
        <w:szCs w:val="28"/>
      </w:rPr>
      <w:t>2</w:t>
    </w:r>
    <w:r w:rsidR="00E44BA8">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hint="eastAsia"/>
        <w:sz w:val="28"/>
        <w:szCs w:val="28"/>
      </w:rPr>
      <w:t>—</w:t>
    </w:r>
  </w:p>
  <w:p w:rsidR="00E44BA8" w:rsidRDefault="00E44BA8">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BA8" w:rsidRDefault="00873F00">
    <w:pPr>
      <w:pStyle w:val="a6"/>
      <w:framePr w:w="1226" w:wrap="around" w:vAnchor="text" w:hAnchor="page" w:x="9004" w:y="3"/>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w:t>
    </w:r>
    <w:r>
      <w:rPr>
        <w:rStyle w:val="a8"/>
        <w:rFonts w:asciiTheme="minorEastAsia" w:eastAsiaTheme="minorEastAsia" w:hAnsiTheme="minorEastAsia" w:hint="eastAsia"/>
        <w:sz w:val="28"/>
        <w:szCs w:val="28"/>
      </w:rPr>
      <w:t xml:space="preserve"> </w:t>
    </w:r>
    <w:r w:rsidR="00E44BA8">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sidR="00E44BA8">
      <w:rPr>
        <w:rStyle w:val="a8"/>
        <w:rFonts w:asciiTheme="minorEastAsia" w:eastAsiaTheme="minorEastAsia" w:hAnsiTheme="minorEastAsia"/>
        <w:sz w:val="28"/>
        <w:szCs w:val="28"/>
      </w:rPr>
      <w:fldChar w:fldCharType="separate"/>
    </w:r>
    <w:r w:rsidR="00F83156">
      <w:rPr>
        <w:rStyle w:val="a8"/>
        <w:rFonts w:asciiTheme="minorEastAsia" w:eastAsiaTheme="minorEastAsia" w:hAnsiTheme="minorEastAsia"/>
        <w:noProof/>
        <w:sz w:val="28"/>
        <w:szCs w:val="28"/>
      </w:rPr>
      <w:t>3</w:t>
    </w:r>
    <w:r w:rsidR="00E44BA8">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hint="eastAsia"/>
        <w:sz w:val="28"/>
        <w:szCs w:val="28"/>
      </w:rPr>
      <w:t>—</w:t>
    </w:r>
  </w:p>
  <w:p w:rsidR="00E44BA8" w:rsidRDefault="00E44BA8">
    <w:pPr>
      <w:pStyle w:val="a6"/>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BA8" w:rsidRDefault="00873F00">
    <w:pPr>
      <w:pStyle w:val="a6"/>
      <w:rPr>
        <w:rFonts w:asciiTheme="minorEastAsia" w:eastAsiaTheme="minorEastAsia" w:hAnsiTheme="minorEastAsia"/>
        <w:sz w:val="28"/>
        <w:szCs w:val="28"/>
      </w:rPr>
    </w:pP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3F00" w:rsidRDefault="00873F00" w:rsidP="00E44BA8">
      <w:r>
        <w:separator/>
      </w:r>
    </w:p>
  </w:footnote>
  <w:footnote w:type="continuationSeparator" w:id="0">
    <w:p w:rsidR="00873F00" w:rsidRDefault="00873F00" w:rsidP="00E44B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156" w:rsidRDefault="00F83156">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BA8" w:rsidRDefault="00E44BA8" w:rsidP="00F83156">
    <w:pPr>
      <w:pStyle w:val="a7"/>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BA8" w:rsidRDefault="00E44BA8">
    <w:pPr>
      <w:pStyle w:val="a7"/>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evenAndOddHeaders/>
  <w:drawingGridHorizontalSpacing w:val="156"/>
  <w:drawingGridVerticalSpacing w:val="627"/>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7FC"/>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36AA"/>
    <w:rsid w:val="00055750"/>
    <w:rsid w:val="00055F41"/>
    <w:rsid w:val="00056472"/>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67E55"/>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346"/>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2EE5"/>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9E7"/>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E7DC1"/>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3E99"/>
    <w:rsid w:val="0020445C"/>
    <w:rsid w:val="00204B2A"/>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5F97"/>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A4C"/>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289E"/>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027"/>
    <w:rsid w:val="00524822"/>
    <w:rsid w:val="005250D0"/>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4C19"/>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558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61F"/>
    <w:rsid w:val="0086768A"/>
    <w:rsid w:val="00867F83"/>
    <w:rsid w:val="00870417"/>
    <w:rsid w:val="008706CA"/>
    <w:rsid w:val="008708F7"/>
    <w:rsid w:val="00870DC7"/>
    <w:rsid w:val="00871273"/>
    <w:rsid w:val="00871A0D"/>
    <w:rsid w:val="0087312C"/>
    <w:rsid w:val="00873F00"/>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443"/>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9D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36D8"/>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1157"/>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090"/>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BA8"/>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1F94"/>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17F1F"/>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3156"/>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3FE7EAB"/>
    <w:rsid w:val="047333D2"/>
    <w:rsid w:val="04983D5F"/>
    <w:rsid w:val="04B9598A"/>
    <w:rsid w:val="04F76DD4"/>
    <w:rsid w:val="051B0039"/>
    <w:rsid w:val="063E0A32"/>
    <w:rsid w:val="06A56CC2"/>
    <w:rsid w:val="08E03AB3"/>
    <w:rsid w:val="09992592"/>
    <w:rsid w:val="0A5C7E2B"/>
    <w:rsid w:val="0D026C5D"/>
    <w:rsid w:val="0D305CD2"/>
    <w:rsid w:val="0EE411DE"/>
    <w:rsid w:val="0F380715"/>
    <w:rsid w:val="10B34097"/>
    <w:rsid w:val="10E36028"/>
    <w:rsid w:val="13481A0F"/>
    <w:rsid w:val="14DA74C7"/>
    <w:rsid w:val="15C87B68"/>
    <w:rsid w:val="164A16A5"/>
    <w:rsid w:val="16BB2D6C"/>
    <w:rsid w:val="171F3DCD"/>
    <w:rsid w:val="17753A02"/>
    <w:rsid w:val="18CB43A7"/>
    <w:rsid w:val="19FB10D4"/>
    <w:rsid w:val="1AED1685"/>
    <w:rsid w:val="1B9A4789"/>
    <w:rsid w:val="1C5D6DE0"/>
    <w:rsid w:val="1C8F393E"/>
    <w:rsid w:val="1F3248A2"/>
    <w:rsid w:val="201523AB"/>
    <w:rsid w:val="20E617A0"/>
    <w:rsid w:val="222C6442"/>
    <w:rsid w:val="2341634B"/>
    <w:rsid w:val="25DC4417"/>
    <w:rsid w:val="28CB2D97"/>
    <w:rsid w:val="2B0378E1"/>
    <w:rsid w:val="2C1E043E"/>
    <w:rsid w:val="2C6247E8"/>
    <w:rsid w:val="2CD77C60"/>
    <w:rsid w:val="2DA42B43"/>
    <w:rsid w:val="2DF906E3"/>
    <w:rsid w:val="2E442D9C"/>
    <w:rsid w:val="2EB540B0"/>
    <w:rsid w:val="2FBC75FE"/>
    <w:rsid w:val="30624308"/>
    <w:rsid w:val="30FF50DE"/>
    <w:rsid w:val="310274C8"/>
    <w:rsid w:val="318F6C0A"/>
    <w:rsid w:val="32257A5E"/>
    <w:rsid w:val="32B54E50"/>
    <w:rsid w:val="32D37D7A"/>
    <w:rsid w:val="34390A78"/>
    <w:rsid w:val="37056953"/>
    <w:rsid w:val="37DD7DB5"/>
    <w:rsid w:val="386F51D4"/>
    <w:rsid w:val="395E11AB"/>
    <w:rsid w:val="39900FC9"/>
    <w:rsid w:val="3B084B8F"/>
    <w:rsid w:val="3B4C771B"/>
    <w:rsid w:val="3D423235"/>
    <w:rsid w:val="3D631F35"/>
    <w:rsid w:val="3F7B0E77"/>
    <w:rsid w:val="40EC3119"/>
    <w:rsid w:val="414742E3"/>
    <w:rsid w:val="42533630"/>
    <w:rsid w:val="42764AD5"/>
    <w:rsid w:val="42A25B31"/>
    <w:rsid w:val="43244531"/>
    <w:rsid w:val="4364101B"/>
    <w:rsid w:val="45882A2B"/>
    <w:rsid w:val="48825F81"/>
    <w:rsid w:val="48C621C4"/>
    <w:rsid w:val="49BA6F32"/>
    <w:rsid w:val="49C4596D"/>
    <w:rsid w:val="49CF19C3"/>
    <w:rsid w:val="49E862B8"/>
    <w:rsid w:val="4AA77651"/>
    <w:rsid w:val="4BC66ACD"/>
    <w:rsid w:val="4C4839F1"/>
    <w:rsid w:val="4CD57BEF"/>
    <w:rsid w:val="4CFE2E04"/>
    <w:rsid w:val="50A447B5"/>
    <w:rsid w:val="51EB5190"/>
    <w:rsid w:val="531A485A"/>
    <w:rsid w:val="537F46B4"/>
    <w:rsid w:val="548F7932"/>
    <w:rsid w:val="562C577E"/>
    <w:rsid w:val="562C712C"/>
    <w:rsid w:val="56494CBE"/>
    <w:rsid w:val="570322C8"/>
    <w:rsid w:val="58CA2088"/>
    <w:rsid w:val="59172546"/>
    <w:rsid w:val="5AAD3E10"/>
    <w:rsid w:val="5C6519EA"/>
    <w:rsid w:val="5ED53B93"/>
    <w:rsid w:val="5EEB1905"/>
    <w:rsid w:val="602D574A"/>
    <w:rsid w:val="62BB6394"/>
    <w:rsid w:val="634E2B9B"/>
    <w:rsid w:val="63C93BBB"/>
    <w:rsid w:val="64DA6310"/>
    <w:rsid w:val="65091BE6"/>
    <w:rsid w:val="65D07217"/>
    <w:rsid w:val="662C3C3B"/>
    <w:rsid w:val="69076AC3"/>
    <w:rsid w:val="69B1292E"/>
    <w:rsid w:val="6BD36413"/>
    <w:rsid w:val="6C0D6C52"/>
    <w:rsid w:val="6CAC4EE0"/>
    <w:rsid w:val="6CF7043C"/>
    <w:rsid w:val="6D391EE1"/>
    <w:rsid w:val="6E342B0C"/>
    <w:rsid w:val="709046C4"/>
    <w:rsid w:val="71442C3B"/>
    <w:rsid w:val="728C4FED"/>
    <w:rsid w:val="730C565B"/>
    <w:rsid w:val="75F23E97"/>
    <w:rsid w:val="7722562D"/>
    <w:rsid w:val="776F1838"/>
    <w:rsid w:val="779E1C22"/>
    <w:rsid w:val="78EB04B8"/>
    <w:rsid w:val="79BC1E8F"/>
    <w:rsid w:val="79EB071C"/>
    <w:rsid w:val="79F44681"/>
    <w:rsid w:val="7AF65FE7"/>
    <w:rsid w:val="7B7452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semiHidden="0" w:uiPriority="1"/>
    <w:lsdException w:name="Body Text Indent" w:semiHidden="0" w:unhideWhenUsed="0" w:qFormat="1"/>
    <w:lsdException w:name="Subtitle" w:locked="1" w:semiHidden="0" w:uiPriority="0" w:unhideWhenUsed="0" w:qFormat="1"/>
    <w:lsdException w:name="Date" w:qFormat="1"/>
    <w:lsdException w:name="Strong" w:locked="1" w:semiHidden="0" w:uiPriority="0" w:unhideWhenUsed="0" w:qFormat="1"/>
    <w:lsdException w:name="Emphasis" w:locked="1" w:semiHidden="0" w:uiPriority="0" w:unhideWhenUsed="0"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4BA8"/>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qFormat/>
    <w:rsid w:val="00E44BA8"/>
    <w:pPr>
      <w:ind w:firstLine="780"/>
    </w:pPr>
    <w:rPr>
      <w:kern w:val="0"/>
      <w:sz w:val="24"/>
    </w:rPr>
  </w:style>
  <w:style w:type="paragraph" w:styleId="a4">
    <w:name w:val="Date"/>
    <w:basedOn w:val="a"/>
    <w:next w:val="a"/>
    <w:link w:val="Char0"/>
    <w:autoRedefine/>
    <w:uiPriority w:val="99"/>
    <w:semiHidden/>
    <w:unhideWhenUsed/>
    <w:qFormat/>
    <w:rsid w:val="00E44BA8"/>
    <w:pPr>
      <w:ind w:leftChars="2500" w:left="100"/>
    </w:pPr>
  </w:style>
  <w:style w:type="paragraph" w:styleId="a5">
    <w:name w:val="Balloon Text"/>
    <w:basedOn w:val="a"/>
    <w:link w:val="Char1"/>
    <w:autoRedefine/>
    <w:uiPriority w:val="99"/>
    <w:semiHidden/>
    <w:qFormat/>
    <w:rsid w:val="00E44BA8"/>
    <w:rPr>
      <w:kern w:val="0"/>
      <w:sz w:val="18"/>
      <w:szCs w:val="18"/>
    </w:rPr>
  </w:style>
  <w:style w:type="paragraph" w:styleId="a6">
    <w:name w:val="footer"/>
    <w:basedOn w:val="a"/>
    <w:link w:val="Char2"/>
    <w:autoRedefine/>
    <w:uiPriority w:val="99"/>
    <w:qFormat/>
    <w:rsid w:val="00E44BA8"/>
    <w:pPr>
      <w:tabs>
        <w:tab w:val="center" w:pos="4153"/>
        <w:tab w:val="right" w:pos="8306"/>
      </w:tabs>
      <w:snapToGrid w:val="0"/>
      <w:jc w:val="left"/>
    </w:pPr>
    <w:rPr>
      <w:kern w:val="0"/>
      <w:sz w:val="18"/>
      <w:szCs w:val="18"/>
    </w:rPr>
  </w:style>
  <w:style w:type="paragraph" w:styleId="a7">
    <w:name w:val="header"/>
    <w:basedOn w:val="a"/>
    <w:link w:val="Char3"/>
    <w:autoRedefine/>
    <w:uiPriority w:val="99"/>
    <w:qFormat/>
    <w:rsid w:val="00E44BA8"/>
    <w:pPr>
      <w:pBdr>
        <w:bottom w:val="single" w:sz="6" w:space="1" w:color="auto"/>
      </w:pBdr>
      <w:tabs>
        <w:tab w:val="center" w:pos="4153"/>
        <w:tab w:val="right" w:pos="8306"/>
      </w:tabs>
      <w:snapToGrid w:val="0"/>
      <w:jc w:val="center"/>
    </w:pPr>
    <w:rPr>
      <w:kern w:val="0"/>
      <w:sz w:val="18"/>
      <w:szCs w:val="18"/>
    </w:rPr>
  </w:style>
  <w:style w:type="character" w:styleId="a8">
    <w:name w:val="page number"/>
    <w:autoRedefine/>
    <w:uiPriority w:val="99"/>
    <w:qFormat/>
    <w:rsid w:val="00E44BA8"/>
    <w:rPr>
      <w:rFonts w:cs="Times New Roman"/>
    </w:rPr>
  </w:style>
  <w:style w:type="character" w:customStyle="1" w:styleId="Char">
    <w:name w:val="正文文本缩进 Char"/>
    <w:link w:val="a3"/>
    <w:autoRedefine/>
    <w:uiPriority w:val="99"/>
    <w:qFormat/>
    <w:locked/>
    <w:rsid w:val="00E44BA8"/>
    <w:rPr>
      <w:rFonts w:ascii="Times New Roman" w:eastAsia="仿宋_GB2312" w:hAnsi="Times New Roman"/>
      <w:sz w:val="24"/>
    </w:rPr>
  </w:style>
  <w:style w:type="character" w:customStyle="1" w:styleId="Char2">
    <w:name w:val="页脚 Char"/>
    <w:link w:val="a6"/>
    <w:autoRedefine/>
    <w:uiPriority w:val="99"/>
    <w:qFormat/>
    <w:locked/>
    <w:rsid w:val="00E44BA8"/>
    <w:rPr>
      <w:rFonts w:ascii="Times New Roman" w:eastAsia="仿宋_GB2312" w:hAnsi="Times New Roman"/>
      <w:sz w:val="18"/>
    </w:rPr>
  </w:style>
  <w:style w:type="character" w:customStyle="1" w:styleId="Char3">
    <w:name w:val="页眉 Char"/>
    <w:link w:val="a7"/>
    <w:autoRedefine/>
    <w:uiPriority w:val="99"/>
    <w:qFormat/>
    <w:locked/>
    <w:rsid w:val="00E44BA8"/>
    <w:rPr>
      <w:rFonts w:ascii="Times New Roman" w:eastAsia="仿宋_GB2312" w:hAnsi="Times New Roman"/>
      <w:sz w:val="18"/>
    </w:rPr>
  </w:style>
  <w:style w:type="character" w:customStyle="1" w:styleId="Char1">
    <w:name w:val="批注框文本 Char"/>
    <w:link w:val="a5"/>
    <w:autoRedefine/>
    <w:uiPriority w:val="99"/>
    <w:semiHidden/>
    <w:qFormat/>
    <w:locked/>
    <w:rsid w:val="00E44BA8"/>
    <w:rPr>
      <w:rFonts w:ascii="Times New Roman" w:eastAsia="仿宋_GB2312" w:hAnsi="Times New Roman"/>
      <w:sz w:val="18"/>
    </w:rPr>
  </w:style>
  <w:style w:type="character" w:customStyle="1" w:styleId="Char0">
    <w:name w:val="日期 Char"/>
    <w:basedOn w:val="a0"/>
    <w:link w:val="a4"/>
    <w:autoRedefine/>
    <w:uiPriority w:val="99"/>
    <w:semiHidden/>
    <w:qFormat/>
    <w:rsid w:val="00E44BA8"/>
    <w:rPr>
      <w:rFonts w:ascii="Times New Roman" w:eastAsia="仿宋_GB2312" w:hAnsi="Times New Roman"/>
      <w:kern w:val="2"/>
      <w:sz w:val="32"/>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336</Words>
  <Characters>1920</Characters>
  <Application>Microsoft Office Word</Application>
  <DocSecurity>0</DocSecurity>
  <Lines>16</Lines>
  <Paragraphs>4</Paragraphs>
  <ScaleCrop>false</ScaleCrop>
  <Company>Sky123.Org</Company>
  <LinksUpToDate>false</LinksUpToDate>
  <CharactersWithSpaces>2252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cp:lastPrinted>2025-05-29T01:09:00Z</cp:lastPrinted>
  <dcterms:created xsi:type="dcterms:W3CDTF">2025-06-09T09:24:00Z</dcterms:created>
  <dcterms:modified xsi:type="dcterms:W3CDTF">2025-06-09T09:24:00Z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B7D8B044F5C648838483F8AA92B3295F_13</vt:lpwstr>
  </property>
  <property fmtid="{D5CDD505-2E9C-101B-9397-08002B2CF9AE}" pid="4" name="KSOSaveFontToCloudKey">
    <vt:lpwstr>0_btnclosed</vt:lpwstr>
  </property>
  <property fmtid="{D5CDD505-2E9C-101B-9397-08002B2CF9AE}" pid="5" name="KSOTemplateDocerSaveRecord">
    <vt:lpwstr>eyJoZGlkIjoiMWZjZjc1ZDA1OThmYzg4MWMzNGZkMThiMjhiZjM0MDUiLCJ1c2VySWQiOiIxNDk0MzkzNDY3In0=</vt:lpwstr>
  </property>
</Properties>
</file>