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F6" w:rsidRDefault="00C91CF6">
      <w:pPr>
        <w:tabs>
          <w:tab w:val="center" w:pos="4536"/>
          <w:tab w:val="right" w:pos="9072"/>
        </w:tabs>
        <w:spacing w:line="700" w:lineRule="exact"/>
        <w:contextualSpacing/>
        <w:jc w:val="left"/>
        <w:rPr>
          <w:rFonts w:ascii="宋体" w:eastAsia="宋体" w:hAnsi="宋体"/>
          <w:b/>
          <w:bCs/>
          <w:kern w:val="0"/>
          <w:sz w:val="44"/>
        </w:rPr>
      </w:pPr>
    </w:p>
    <w:p w:rsidR="00C91CF6" w:rsidRDefault="000814DE" w:rsidP="008C0CB1">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25</w:t>
      </w:r>
      <w:r>
        <w:rPr>
          <w:rFonts w:hint="eastAsia"/>
          <w:kern w:val="0"/>
        </w:rPr>
        <w:t>号</w:t>
      </w:r>
    </w:p>
    <w:p w:rsidR="00C91CF6" w:rsidRDefault="00C91CF6">
      <w:pPr>
        <w:spacing w:line="600" w:lineRule="exact"/>
        <w:ind w:right="468"/>
        <w:contextualSpacing/>
        <w:jc w:val="left"/>
        <w:rPr>
          <w:rFonts w:ascii="仿宋_GB2312"/>
          <w:kern w:val="0"/>
          <w:sz w:val="44"/>
          <w:szCs w:val="44"/>
        </w:rPr>
      </w:pPr>
    </w:p>
    <w:p w:rsidR="00C91CF6" w:rsidRDefault="000814DE">
      <w:pPr>
        <w:tabs>
          <w:tab w:val="center" w:pos="4536"/>
          <w:tab w:val="right" w:pos="9072"/>
        </w:tabs>
        <w:spacing w:line="60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rsidR="00C91CF6" w:rsidRDefault="00C91CF6" w:rsidP="008C0CB1">
      <w:pPr>
        <w:spacing w:line="600" w:lineRule="exact"/>
        <w:ind w:left="1247" w:hangingChars="400" w:hanging="1247"/>
        <w:contextualSpacing/>
        <w:rPr>
          <w:rFonts w:ascii="仿宋_GB2312"/>
          <w:szCs w:val="32"/>
        </w:rPr>
      </w:pPr>
    </w:p>
    <w:p w:rsidR="00C91CF6" w:rsidRDefault="000814DE" w:rsidP="008C0CB1">
      <w:pPr>
        <w:spacing w:line="560" w:lineRule="exact"/>
        <w:ind w:leftChars="200" w:left="1076" w:hangingChars="145" w:hanging="452"/>
        <w:rPr>
          <w:rFonts w:ascii="仿宋_GB2312"/>
          <w:szCs w:val="32"/>
        </w:rPr>
      </w:pPr>
      <w:r>
        <w:rPr>
          <w:rFonts w:ascii="仿宋_GB2312" w:hint="eastAsia"/>
          <w:szCs w:val="32"/>
        </w:rPr>
        <w:t>当事人：</w:t>
      </w:r>
      <w:r>
        <w:rPr>
          <w:rFonts w:ascii="仿宋_GB2312" w:hint="eastAsia"/>
          <w:szCs w:val="32"/>
        </w:rPr>
        <w:t>江门市新会区肉类联合加工厂有限公司</w:t>
      </w:r>
    </w:p>
    <w:p w:rsidR="00C91CF6" w:rsidRDefault="000814DE" w:rsidP="008C0CB1">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91440705741728701F</w:t>
      </w:r>
    </w:p>
    <w:p w:rsidR="00C91CF6" w:rsidRDefault="000814DE" w:rsidP="008C0CB1">
      <w:pPr>
        <w:spacing w:line="560" w:lineRule="exact"/>
        <w:ind w:leftChars="190" w:left="2129" w:hangingChars="493" w:hanging="1537"/>
        <w:rPr>
          <w:rFonts w:ascii="仿宋_GB2312"/>
          <w:spacing w:val="-6"/>
          <w:szCs w:val="32"/>
        </w:rPr>
      </w:pPr>
      <w:r>
        <w:rPr>
          <w:rFonts w:ascii="仿宋_GB2312" w:hint="eastAsia"/>
          <w:szCs w:val="32"/>
        </w:rPr>
        <w:t>经营场所：</w:t>
      </w:r>
      <w:r>
        <w:rPr>
          <w:rFonts w:ascii="仿宋_GB2312" w:hint="eastAsia"/>
          <w:spacing w:val="-6"/>
          <w:szCs w:val="32"/>
        </w:rPr>
        <w:t>江门市新会区会城银湖大道东</w:t>
      </w:r>
      <w:r>
        <w:rPr>
          <w:rFonts w:ascii="仿宋_GB2312" w:hint="eastAsia"/>
          <w:spacing w:val="-6"/>
          <w:szCs w:val="32"/>
        </w:rPr>
        <w:t>11</w:t>
      </w:r>
      <w:r>
        <w:rPr>
          <w:rFonts w:ascii="仿宋_GB2312" w:hint="eastAsia"/>
          <w:spacing w:val="-6"/>
          <w:szCs w:val="32"/>
        </w:rPr>
        <w:t>号（一址多照）</w:t>
      </w:r>
    </w:p>
    <w:p w:rsidR="00C91CF6" w:rsidRDefault="000814DE" w:rsidP="008C0CB1">
      <w:pPr>
        <w:spacing w:line="560" w:lineRule="exact"/>
        <w:ind w:leftChars="200" w:left="1076" w:hangingChars="145" w:hanging="452"/>
        <w:rPr>
          <w:rFonts w:ascii="仿宋_GB2312"/>
          <w:szCs w:val="32"/>
        </w:rPr>
      </w:pPr>
      <w:r>
        <w:rPr>
          <w:rFonts w:ascii="仿宋_GB2312" w:hint="eastAsia"/>
          <w:szCs w:val="32"/>
        </w:rPr>
        <w:t>法定代表人：何家欢</w:t>
      </w:r>
    </w:p>
    <w:p w:rsidR="00C91CF6" w:rsidRDefault="00C91CF6" w:rsidP="008C0CB1">
      <w:pPr>
        <w:spacing w:line="560" w:lineRule="exact"/>
        <w:ind w:leftChars="200" w:left="1076" w:hangingChars="145" w:hanging="452"/>
        <w:rPr>
          <w:rFonts w:ascii="仿宋_GB2312"/>
          <w:szCs w:val="32"/>
        </w:rPr>
      </w:pPr>
    </w:p>
    <w:p w:rsidR="00C91CF6" w:rsidRDefault="000814DE">
      <w:pPr>
        <w:spacing w:line="520" w:lineRule="exact"/>
        <w:ind w:firstLineChars="200" w:firstLine="624"/>
        <w:rPr>
          <w:rFonts w:ascii="仿宋_GB2312"/>
          <w:szCs w:val="32"/>
        </w:rPr>
      </w:pPr>
      <w:r>
        <w:rPr>
          <w:rFonts w:ascii="仿宋_GB2312" w:hint="eastAsia"/>
          <w:szCs w:val="32"/>
        </w:rPr>
        <w:t>江门市新会区肉类联合加工厂有限公司</w:t>
      </w:r>
      <w:r>
        <w:rPr>
          <w:rFonts w:ascii="仿宋" w:eastAsia="仿宋" w:hAnsi="仿宋" w:cs="仿宋" w:hint="eastAsia"/>
          <w:szCs w:val="32"/>
        </w:rPr>
        <w:t>环境违法一案，我局经过调查，现已审查终结。</w:t>
      </w:r>
    </w:p>
    <w:p w:rsidR="00C91CF6" w:rsidRDefault="000814DE" w:rsidP="008C0CB1">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一、环境违法事实和证据</w:t>
      </w:r>
    </w:p>
    <w:p w:rsidR="00C91CF6" w:rsidRDefault="000814DE">
      <w:pPr>
        <w:spacing w:line="520" w:lineRule="exact"/>
        <w:ind w:firstLineChars="200" w:firstLine="624"/>
        <w:rPr>
          <w:rFonts w:ascii="仿宋" w:eastAsia="仿宋" w:hAnsi="仿宋" w:cs="仿宋"/>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 w:eastAsia="仿宋" w:hAnsi="仿宋" w:cs="仿宋" w:hint="eastAsia"/>
          <w:szCs w:val="32"/>
        </w:rPr>
        <w:t>，我局执法人员对</w:t>
      </w:r>
      <w:r>
        <w:rPr>
          <w:rFonts w:ascii="仿宋_GB2312" w:hint="eastAsia"/>
          <w:szCs w:val="32"/>
        </w:rPr>
        <w:t>江门市新会区肉类联合加工厂有限公司</w:t>
      </w:r>
      <w:r>
        <w:rPr>
          <w:rFonts w:ascii="仿宋" w:eastAsia="仿宋" w:hAnsi="仿宋" w:cs="仿宋" w:hint="eastAsia"/>
          <w:szCs w:val="32"/>
        </w:rPr>
        <w:t>进行的现场检查和调查发现：</w:t>
      </w:r>
    </w:p>
    <w:p w:rsidR="00C91CF6" w:rsidRDefault="000814DE">
      <w:pPr>
        <w:spacing w:line="520" w:lineRule="exact"/>
        <w:ind w:firstLineChars="200" w:firstLine="624"/>
        <w:rPr>
          <w:rFonts w:ascii="仿宋_GB2312"/>
          <w:color w:val="000000"/>
          <w:szCs w:val="32"/>
        </w:rPr>
      </w:pPr>
      <w:r>
        <w:rPr>
          <w:rFonts w:ascii="仿宋_GB2312" w:hint="eastAsia"/>
          <w:color w:val="000000"/>
          <w:szCs w:val="32"/>
        </w:rPr>
        <w:t>你单位于高污染燃料禁燃区内燃用高污染燃料</w:t>
      </w:r>
      <w:r>
        <w:rPr>
          <w:rFonts w:ascii="仿宋_GB2312" w:hint="eastAsia"/>
          <w:color w:val="000000"/>
          <w:szCs w:val="32"/>
        </w:rPr>
        <w:t>。</w:t>
      </w:r>
    </w:p>
    <w:p w:rsidR="00C91CF6" w:rsidRDefault="000814DE">
      <w:pPr>
        <w:spacing w:line="520" w:lineRule="exact"/>
        <w:ind w:firstLineChars="200" w:firstLine="624"/>
        <w:rPr>
          <w:rFonts w:ascii="仿宋_GB2312"/>
          <w:szCs w:val="32"/>
        </w:rPr>
      </w:pPr>
      <w:r>
        <w:rPr>
          <w:rFonts w:ascii="仿宋_GB2312" w:hint="eastAsia"/>
          <w:szCs w:val="32"/>
        </w:rPr>
        <w:t>以上事实，有当事人签名确认的</w:t>
      </w:r>
      <w:r>
        <w:rPr>
          <w:rFonts w:ascii="仿宋_GB2312" w:hint="eastAsia"/>
          <w:szCs w:val="32"/>
        </w:rPr>
        <w:t>《</w:t>
      </w:r>
      <w:r>
        <w:rPr>
          <w:rFonts w:ascii="仿宋_GB2312" w:hint="eastAsia"/>
          <w:szCs w:val="32"/>
        </w:rPr>
        <w:t>江门市生态环境局现场检查（勘察）记录</w:t>
      </w:r>
      <w:r>
        <w:rPr>
          <w:rFonts w:ascii="仿宋_GB2312" w:hint="eastAsia"/>
          <w:szCs w:val="32"/>
        </w:rPr>
        <w:t>》、</w:t>
      </w:r>
      <w:r>
        <w:rPr>
          <w:rFonts w:ascii="仿宋_GB2312" w:hint="eastAsia"/>
          <w:szCs w:val="32"/>
        </w:rPr>
        <w:t>《江门市生态环境局调查询问笔录》</w:t>
      </w:r>
      <w:r>
        <w:rPr>
          <w:rFonts w:ascii="仿宋_GB2312" w:hint="eastAsia"/>
          <w:szCs w:val="32"/>
        </w:rPr>
        <w:t>和我局执法人员</w:t>
      </w:r>
      <w:r>
        <w:rPr>
          <w:rFonts w:ascii="仿宋_GB2312" w:hint="eastAsia"/>
          <w:szCs w:val="32"/>
        </w:rPr>
        <w:t>现场拍摄的照片等证据为证。</w:t>
      </w:r>
    </w:p>
    <w:p w:rsidR="00C91CF6" w:rsidRDefault="000814DE">
      <w:pPr>
        <w:spacing w:line="52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w:t>
      </w:r>
      <w:r>
        <w:rPr>
          <w:rFonts w:ascii="仿宋_GB2312" w:hint="eastAsia"/>
        </w:rPr>
        <w:t>中华人民共和国大气污染防治法</w:t>
      </w:r>
      <w:r>
        <w:rPr>
          <w:rFonts w:ascii="仿宋_GB2312" w:hint="eastAsia"/>
        </w:rPr>
        <w:t>》第</w:t>
      </w:r>
      <w:r>
        <w:rPr>
          <w:rFonts w:ascii="仿宋_GB2312" w:hint="eastAsia"/>
        </w:rPr>
        <w:t>三十八</w:t>
      </w:r>
      <w:r>
        <w:rPr>
          <w:rFonts w:ascii="仿宋_GB2312" w:hint="eastAsia"/>
        </w:rPr>
        <w:t>条</w:t>
      </w:r>
      <w:r>
        <w:rPr>
          <w:rFonts w:ascii="仿宋_GB2312" w:hint="eastAsia"/>
        </w:rPr>
        <w:t>第二款</w:t>
      </w:r>
      <w:r>
        <w:rPr>
          <w:rFonts w:ascii="仿宋_GB2312" w:hint="eastAsia"/>
        </w:rPr>
        <w:t>的规定</w:t>
      </w:r>
      <w:r>
        <w:rPr>
          <w:rFonts w:ascii="仿宋" w:eastAsia="仿宋" w:hAnsi="仿宋" w:cs="仿宋" w:hint="eastAsia"/>
          <w:szCs w:val="32"/>
        </w:rPr>
        <w:t>，依法应当予以处罚。</w:t>
      </w:r>
    </w:p>
    <w:p w:rsidR="00C91CF6" w:rsidRDefault="000814DE">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日告知你单位违法事实、处罚依据和</w:t>
      </w:r>
      <w:r>
        <w:rPr>
          <w:rFonts w:ascii="仿宋" w:eastAsia="仿宋" w:hAnsi="仿宋" w:cs="仿宋" w:hint="eastAsia"/>
          <w:szCs w:val="32"/>
        </w:rPr>
        <w:lastRenderedPageBreak/>
        <w:t>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rsidR="00C91CF6" w:rsidRDefault="000814DE">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28</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告知书》（江新环罚告〔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18</w:t>
      </w:r>
      <w:r>
        <w:rPr>
          <w:rFonts w:ascii="仿宋" w:eastAsia="仿宋" w:hAnsi="仿宋" w:cs="仿宋" w:hint="eastAsia"/>
          <w:szCs w:val="32"/>
        </w:rPr>
        <w:t>号）及</w:t>
      </w:r>
      <w:r>
        <w:rPr>
          <w:rFonts w:ascii="仿宋" w:eastAsia="仿宋" w:hAnsi="仿宋" w:cs="仿宋"/>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6</w:t>
      </w:r>
      <w:r>
        <w:rPr>
          <w:rFonts w:ascii="仿宋" w:eastAsia="仿宋" w:hAnsi="仿宋" w:cs="仿宋" w:hint="eastAsia"/>
          <w:szCs w:val="32"/>
        </w:rPr>
        <w:t>日送达回执为证。</w:t>
      </w:r>
    </w:p>
    <w:p w:rsidR="00C91CF6" w:rsidRDefault="000814DE" w:rsidP="008C0CB1">
      <w:pPr>
        <w:pStyle w:val="a3"/>
        <w:spacing w:beforeLines="50" w:line="520" w:lineRule="exact"/>
        <w:ind w:firstLineChars="200" w:firstLine="626"/>
        <w:rPr>
          <w:rFonts w:ascii="仿宋" w:eastAsia="仿宋" w:hAnsi="仿宋" w:cs="仿宋"/>
          <w:b/>
          <w:sz w:val="32"/>
          <w:szCs w:val="32"/>
        </w:rPr>
      </w:pPr>
      <w:r>
        <w:rPr>
          <w:rFonts w:ascii="仿宋" w:eastAsia="仿宋" w:hAnsi="仿宋" w:cs="仿宋" w:hint="eastAsia"/>
          <w:b/>
          <w:sz w:val="32"/>
          <w:szCs w:val="32"/>
        </w:rPr>
        <w:t>二、行政处罚的依据、种类及其履行方式和期限</w:t>
      </w:r>
    </w:p>
    <w:p w:rsidR="00C91CF6" w:rsidRDefault="000814DE">
      <w:pPr>
        <w:spacing w:line="520" w:lineRule="exact"/>
        <w:ind w:firstLineChars="200" w:firstLine="624"/>
        <w:rPr>
          <w:rFonts w:ascii="仿宋_GB2312"/>
        </w:rPr>
      </w:pPr>
      <w:r>
        <w:rPr>
          <w:rFonts w:ascii="仿宋_GB2312"/>
        </w:rPr>
        <w:t>《</w:t>
      </w:r>
      <w:r>
        <w:rPr>
          <w:rFonts w:ascii="仿宋_GB2312" w:hint="eastAsia"/>
        </w:rPr>
        <w:t>中华人民共和国大气污染防治法</w:t>
      </w:r>
      <w:r>
        <w:rPr>
          <w:rFonts w:ascii="仿宋_GB2312"/>
        </w:rPr>
        <w:t>》</w:t>
      </w:r>
      <w:r>
        <w:rPr>
          <w:rFonts w:ascii="仿宋_GB2312" w:hint="eastAsia"/>
        </w:rPr>
        <w:t>第</w:t>
      </w:r>
      <w:r>
        <w:rPr>
          <w:rFonts w:ascii="仿宋_GB2312" w:hint="eastAsia"/>
        </w:rPr>
        <w:t>一百零</w:t>
      </w:r>
      <w:r>
        <w:rPr>
          <w:rFonts w:ascii="仿宋_GB2312" w:hint="eastAsia"/>
        </w:rPr>
        <w:t>七</w:t>
      </w:r>
      <w:r>
        <w:rPr>
          <w:rFonts w:ascii="仿宋_GB2312" w:hint="eastAsia"/>
        </w:rPr>
        <w:t>条第</w:t>
      </w:r>
      <w:r>
        <w:rPr>
          <w:rFonts w:ascii="仿宋_GB2312" w:hint="eastAsia"/>
        </w:rPr>
        <w:t>一</w:t>
      </w:r>
      <w:r>
        <w:rPr>
          <w:rFonts w:ascii="仿宋_GB2312" w:hint="eastAsia"/>
        </w:rPr>
        <w:t>款</w:t>
      </w:r>
      <w:r>
        <w:rPr>
          <w:rFonts w:ascii="仿宋_GB2312" w:hint="eastAsia"/>
        </w:rPr>
        <w:t>规定，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C91CF6" w:rsidRDefault="000814DE" w:rsidP="008C0CB1">
      <w:pPr>
        <w:spacing w:line="560" w:lineRule="exact"/>
        <w:ind w:firstLineChars="200" w:firstLine="626"/>
        <w:rPr>
          <w:rFonts w:ascii="仿宋" w:eastAsia="仿宋" w:hAnsi="仿宋" w:cs="仿宋"/>
          <w:b/>
          <w:bCs/>
          <w:szCs w:val="32"/>
        </w:rPr>
      </w:pPr>
      <w:r>
        <w:rPr>
          <w:rFonts w:ascii="仿宋_GB2312" w:hint="eastAsia"/>
          <w:b/>
          <w:bCs/>
        </w:rPr>
        <w:t>依据上述</w:t>
      </w:r>
      <w:r>
        <w:rPr>
          <w:rFonts w:ascii="仿宋_GB2312" w:hint="eastAsia"/>
          <w:b/>
          <w:bCs/>
        </w:rPr>
        <w:t>和</w:t>
      </w:r>
      <w:r>
        <w:rPr>
          <w:rFonts w:ascii="仿宋_GB2312" w:hint="eastAsia"/>
          <w:b/>
          <w:bCs/>
        </w:rPr>
        <w:t>《广东省生态环境行政处罚自由裁量权规定》附件</w:t>
      </w:r>
      <w:r>
        <w:rPr>
          <w:rFonts w:ascii="仿宋_GB2312" w:hint="eastAsia"/>
          <w:b/>
          <w:bCs/>
        </w:rPr>
        <w:t>1</w:t>
      </w:r>
      <w:r>
        <w:rPr>
          <w:rFonts w:ascii="仿宋_GB2312" w:hint="eastAsia"/>
          <w:b/>
          <w:bCs/>
        </w:rPr>
        <w:t>《广东省生态环境违法行为行政处罚罚款金额裁量表》</w:t>
      </w:r>
      <w:r>
        <w:rPr>
          <w:rFonts w:ascii="仿宋_GB2312" w:hint="eastAsia"/>
          <w:b/>
          <w:bCs/>
        </w:rPr>
        <w:t>3.12</w:t>
      </w:r>
      <w:r>
        <w:rPr>
          <w:rFonts w:ascii="仿宋_GB2312" w:hint="eastAsia"/>
          <w:b/>
          <w:bCs/>
        </w:rPr>
        <w:t>及《江门市实施</w:t>
      </w:r>
      <w:r>
        <w:rPr>
          <w:rFonts w:ascii="仿宋_GB2312" w:hint="eastAsia"/>
          <w:b/>
          <w:bCs/>
        </w:rPr>
        <w:t>&lt;</w:t>
      </w:r>
      <w:r>
        <w:rPr>
          <w:rFonts w:ascii="仿宋_GB2312" w:hint="eastAsia"/>
          <w:b/>
          <w:bCs/>
        </w:rPr>
        <w:t>广东省生态环境行政处罚自由裁量权规定</w:t>
      </w:r>
      <w:r>
        <w:rPr>
          <w:rFonts w:ascii="仿宋_GB2312" w:hint="eastAsia"/>
          <w:b/>
          <w:bCs/>
        </w:rPr>
        <w:t>&gt;</w:t>
      </w:r>
      <w:r>
        <w:rPr>
          <w:rFonts w:ascii="仿宋_GB2312" w:hint="eastAsia"/>
          <w:b/>
          <w:bCs/>
        </w:rPr>
        <w:t>细则》第六条、第七条的有关</w:t>
      </w:r>
      <w:r>
        <w:rPr>
          <w:rFonts w:ascii="仿宋_GB2312" w:hint="eastAsia"/>
          <w:b/>
          <w:bCs/>
        </w:rPr>
        <w:t>规定，我局</w:t>
      </w:r>
      <w:r>
        <w:rPr>
          <w:rFonts w:ascii="仿宋_GB2312" w:hint="eastAsia"/>
          <w:b/>
          <w:bCs/>
        </w:rPr>
        <w:t>决定</w:t>
      </w:r>
      <w:r>
        <w:rPr>
          <w:rFonts w:ascii="仿宋_GB2312" w:hint="eastAsia"/>
          <w:b/>
          <w:bCs/>
        </w:rPr>
        <w:t>对你</w:t>
      </w:r>
      <w:r>
        <w:rPr>
          <w:rFonts w:ascii="仿宋_GB2312" w:hint="eastAsia"/>
          <w:b/>
          <w:bCs/>
        </w:rPr>
        <w:t>单位</w:t>
      </w:r>
      <w:r>
        <w:rPr>
          <w:rFonts w:ascii="仿宋_GB2312" w:hint="eastAsia"/>
          <w:b/>
          <w:bCs/>
        </w:rPr>
        <w:t>处罚款</w:t>
      </w:r>
      <w:r>
        <w:rPr>
          <w:rFonts w:ascii="仿宋_GB2312" w:hint="eastAsia"/>
          <w:b/>
          <w:bCs/>
        </w:rPr>
        <w:t>人民币</w:t>
      </w:r>
      <w:r>
        <w:rPr>
          <w:rFonts w:ascii="仿宋_GB2312" w:hint="eastAsia"/>
          <w:b/>
          <w:bCs/>
        </w:rPr>
        <w:t>2.975</w:t>
      </w:r>
      <w:r>
        <w:rPr>
          <w:rFonts w:ascii="仿宋_GB2312" w:hint="eastAsia"/>
          <w:b/>
          <w:bCs/>
        </w:rPr>
        <w:t>万元（大写：贰万玖仟柒佰伍拾元）</w:t>
      </w:r>
      <w:r>
        <w:rPr>
          <w:rFonts w:ascii="仿宋_GB2312" w:hint="eastAsia"/>
          <w:b/>
          <w:bCs/>
        </w:rPr>
        <w:t>。</w:t>
      </w:r>
    </w:p>
    <w:p w:rsidR="00C91CF6" w:rsidRDefault="000814DE">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w:t>
      </w:r>
      <w:r>
        <w:rPr>
          <w:rFonts w:ascii="仿宋" w:eastAsia="仿宋" w:hAnsi="仿宋" w:cs="仿宋" w:hint="eastAsia"/>
          <w:kern w:val="2"/>
          <w:sz w:val="32"/>
          <w:szCs w:val="32"/>
        </w:rPr>
        <w:t>81</w:t>
      </w:r>
      <w:r>
        <w:rPr>
          <w:rFonts w:ascii="仿宋" w:eastAsia="仿宋" w:hAnsi="仿宋" w:cs="仿宋" w:hint="eastAsia"/>
          <w:kern w:val="2"/>
          <w:sz w:val="32"/>
          <w:szCs w:val="32"/>
        </w:rPr>
        <w:t>）</w:t>
      </w:r>
    </w:p>
    <w:p w:rsidR="00C91CF6" w:rsidRDefault="000814DE">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lastRenderedPageBreak/>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C91CF6" w:rsidRDefault="000814DE" w:rsidP="008C0CB1">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C91CF6" w:rsidRDefault="000814DE">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C91CF6" w:rsidRDefault="000814DE">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C91CF6" w:rsidRDefault="000814DE">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C91CF6" w:rsidRDefault="00C91CF6">
      <w:pPr>
        <w:tabs>
          <w:tab w:val="left" w:pos="1560"/>
        </w:tabs>
        <w:spacing w:line="560" w:lineRule="exact"/>
        <w:rPr>
          <w:rFonts w:ascii="仿宋" w:eastAsia="仿宋" w:hAnsi="仿宋" w:cs="仿宋"/>
          <w:kern w:val="0"/>
          <w:szCs w:val="32"/>
        </w:rPr>
      </w:pPr>
    </w:p>
    <w:p w:rsidR="00C91CF6" w:rsidRDefault="00C91CF6">
      <w:pPr>
        <w:tabs>
          <w:tab w:val="left" w:pos="1560"/>
        </w:tabs>
        <w:spacing w:line="560" w:lineRule="exact"/>
        <w:rPr>
          <w:rFonts w:ascii="仿宋" w:eastAsia="仿宋" w:hAnsi="仿宋" w:cs="仿宋"/>
          <w:kern w:val="0"/>
          <w:szCs w:val="32"/>
        </w:rPr>
      </w:pPr>
    </w:p>
    <w:p w:rsidR="00C91CF6" w:rsidRDefault="000814DE">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C91CF6" w:rsidRDefault="000814DE">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5</w:t>
      </w:r>
      <w:r>
        <w:rPr>
          <w:rFonts w:ascii="仿宋" w:eastAsia="仿宋" w:hAnsi="仿宋" w:cs="仿宋" w:hint="eastAsia"/>
          <w:kern w:val="0"/>
          <w:szCs w:val="32"/>
        </w:rPr>
        <w:t>月</w:t>
      </w:r>
      <w:r>
        <w:rPr>
          <w:rFonts w:ascii="仿宋" w:eastAsia="仿宋" w:hAnsi="仿宋" w:cs="仿宋" w:hint="eastAsia"/>
          <w:kern w:val="0"/>
          <w:szCs w:val="32"/>
        </w:rPr>
        <w:t>16</w:t>
      </w:r>
      <w:bookmarkStart w:id="0" w:name="_GoBack"/>
      <w:bookmarkEnd w:id="0"/>
      <w:r>
        <w:rPr>
          <w:rFonts w:ascii="仿宋" w:eastAsia="仿宋" w:hAnsi="仿宋" w:cs="仿宋" w:hint="eastAsia"/>
          <w:kern w:val="0"/>
          <w:szCs w:val="32"/>
        </w:rPr>
        <w:t>日</w:t>
      </w:r>
    </w:p>
    <w:p w:rsidR="00C91CF6" w:rsidRDefault="00C91CF6">
      <w:pPr>
        <w:spacing w:line="560" w:lineRule="exact"/>
        <w:ind w:right="1092"/>
        <w:rPr>
          <w:rFonts w:ascii="仿宋" w:eastAsia="仿宋" w:hAnsi="仿宋" w:cs="仿宋"/>
          <w:kern w:val="0"/>
          <w:szCs w:val="32"/>
        </w:rPr>
      </w:pPr>
    </w:p>
    <w:p w:rsidR="00C91CF6" w:rsidRDefault="000814DE">
      <w:pPr>
        <w:spacing w:line="560" w:lineRule="exact"/>
        <w:ind w:right="1092"/>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C91CF6" w:rsidSect="00C91CF6">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4DE" w:rsidRDefault="000814DE" w:rsidP="00C91CF6">
      <w:r>
        <w:separator/>
      </w:r>
    </w:p>
  </w:endnote>
  <w:endnote w:type="continuationSeparator" w:id="0">
    <w:p w:rsidR="000814DE" w:rsidRDefault="000814DE" w:rsidP="00C9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F6" w:rsidRDefault="000814DE">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C91CF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C91CF6">
      <w:rPr>
        <w:rStyle w:val="a8"/>
        <w:rFonts w:asciiTheme="minorEastAsia" w:eastAsiaTheme="minorEastAsia" w:hAnsiTheme="minorEastAsia"/>
        <w:sz w:val="28"/>
        <w:szCs w:val="28"/>
      </w:rPr>
      <w:fldChar w:fldCharType="separate"/>
    </w:r>
    <w:r w:rsidR="008C0CB1">
      <w:rPr>
        <w:rStyle w:val="a8"/>
        <w:rFonts w:asciiTheme="minorEastAsia" w:eastAsiaTheme="minorEastAsia" w:hAnsiTheme="minorEastAsia"/>
        <w:noProof/>
        <w:sz w:val="28"/>
        <w:szCs w:val="28"/>
      </w:rPr>
      <w:t>2</w:t>
    </w:r>
    <w:r w:rsidR="00C91CF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C91CF6" w:rsidRDefault="00C91CF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F6" w:rsidRDefault="000814DE">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C91CF6">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C91CF6">
      <w:rPr>
        <w:rStyle w:val="a8"/>
        <w:rFonts w:asciiTheme="minorEastAsia" w:eastAsiaTheme="minorEastAsia" w:hAnsiTheme="minorEastAsia"/>
        <w:sz w:val="28"/>
        <w:szCs w:val="28"/>
      </w:rPr>
      <w:fldChar w:fldCharType="separate"/>
    </w:r>
    <w:r w:rsidR="008C0CB1">
      <w:rPr>
        <w:rStyle w:val="a8"/>
        <w:rFonts w:asciiTheme="minorEastAsia" w:eastAsiaTheme="minorEastAsia" w:hAnsiTheme="minorEastAsia"/>
        <w:noProof/>
        <w:sz w:val="28"/>
        <w:szCs w:val="28"/>
      </w:rPr>
      <w:t>3</w:t>
    </w:r>
    <w:r w:rsidR="00C91CF6">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C91CF6" w:rsidRDefault="00C91CF6">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F6" w:rsidRDefault="000814DE">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4DE" w:rsidRDefault="000814DE" w:rsidP="00C91CF6">
      <w:r>
        <w:separator/>
      </w:r>
    </w:p>
  </w:footnote>
  <w:footnote w:type="continuationSeparator" w:id="0">
    <w:p w:rsidR="000814DE" w:rsidRDefault="000814DE" w:rsidP="00C91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B1" w:rsidRDefault="008C0CB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F6" w:rsidRDefault="00C91CF6" w:rsidP="008C0CB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F6" w:rsidRDefault="00C91CF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14DE"/>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CB1"/>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1CF6"/>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142271"/>
    <w:rsid w:val="011B3EF1"/>
    <w:rsid w:val="015B1BB4"/>
    <w:rsid w:val="01B73BCF"/>
    <w:rsid w:val="02B17662"/>
    <w:rsid w:val="02B473BF"/>
    <w:rsid w:val="03020908"/>
    <w:rsid w:val="03FE7EAB"/>
    <w:rsid w:val="047333D2"/>
    <w:rsid w:val="04983D5F"/>
    <w:rsid w:val="04F76DD4"/>
    <w:rsid w:val="05107960"/>
    <w:rsid w:val="051B0039"/>
    <w:rsid w:val="053D6089"/>
    <w:rsid w:val="063E0A32"/>
    <w:rsid w:val="06A56CC2"/>
    <w:rsid w:val="06AE1485"/>
    <w:rsid w:val="08E03AB3"/>
    <w:rsid w:val="091C4C91"/>
    <w:rsid w:val="0A5C7E2B"/>
    <w:rsid w:val="0C6F3B75"/>
    <w:rsid w:val="0CC31EFE"/>
    <w:rsid w:val="0D026C5D"/>
    <w:rsid w:val="0D305CD2"/>
    <w:rsid w:val="0EE411DE"/>
    <w:rsid w:val="0F380715"/>
    <w:rsid w:val="0FF71C1C"/>
    <w:rsid w:val="10B34097"/>
    <w:rsid w:val="10E36028"/>
    <w:rsid w:val="11113082"/>
    <w:rsid w:val="12930507"/>
    <w:rsid w:val="13481A0F"/>
    <w:rsid w:val="15E36674"/>
    <w:rsid w:val="164A16A5"/>
    <w:rsid w:val="16BB2D6C"/>
    <w:rsid w:val="18CB43A7"/>
    <w:rsid w:val="19FB10D4"/>
    <w:rsid w:val="1AED1685"/>
    <w:rsid w:val="1B9A4789"/>
    <w:rsid w:val="1C3E371C"/>
    <w:rsid w:val="1C5D6DE0"/>
    <w:rsid w:val="1C8F393E"/>
    <w:rsid w:val="1F3248A2"/>
    <w:rsid w:val="201523AB"/>
    <w:rsid w:val="20BE6BF2"/>
    <w:rsid w:val="20E617A0"/>
    <w:rsid w:val="222C6442"/>
    <w:rsid w:val="2341634B"/>
    <w:rsid w:val="25DC4417"/>
    <w:rsid w:val="28B81B5C"/>
    <w:rsid w:val="28CB2D97"/>
    <w:rsid w:val="29816E2D"/>
    <w:rsid w:val="2B0378E1"/>
    <w:rsid w:val="2C1E043E"/>
    <w:rsid w:val="2CD77C60"/>
    <w:rsid w:val="2DA42B43"/>
    <w:rsid w:val="2DF906E3"/>
    <w:rsid w:val="2E442D9C"/>
    <w:rsid w:val="2F8813E5"/>
    <w:rsid w:val="30624308"/>
    <w:rsid w:val="30FF50DE"/>
    <w:rsid w:val="310274C8"/>
    <w:rsid w:val="318F6C0A"/>
    <w:rsid w:val="32043B02"/>
    <w:rsid w:val="32257A5E"/>
    <w:rsid w:val="32944ACC"/>
    <w:rsid w:val="32B47A43"/>
    <w:rsid w:val="32D37D7A"/>
    <w:rsid w:val="341F30CA"/>
    <w:rsid w:val="35363488"/>
    <w:rsid w:val="36BF6815"/>
    <w:rsid w:val="37056953"/>
    <w:rsid w:val="386F51D4"/>
    <w:rsid w:val="39900FC9"/>
    <w:rsid w:val="3A562AB3"/>
    <w:rsid w:val="3D631F35"/>
    <w:rsid w:val="3F203BD7"/>
    <w:rsid w:val="40EC3119"/>
    <w:rsid w:val="40F914F9"/>
    <w:rsid w:val="41D24F2E"/>
    <w:rsid w:val="42764AD5"/>
    <w:rsid w:val="42A25B31"/>
    <w:rsid w:val="43244531"/>
    <w:rsid w:val="439D775C"/>
    <w:rsid w:val="45882A2B"/>
    <w:rsid w:val="45EF52CA"/>
    <w:rsid w:val="47651C4A"/>
    <w:rsid w:val="48825F81"/>
    <w:rsid w:val="48C621C4"/>
    <w:rsid w:val="48F91216"/>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9791E99"/>
    <w:rsid w:val="5A3A2B60"/>
    <w:rsid w:val="5AAD3E10"/>
    <w:rsid w:val="5DC70FFD"/>
    <w:rsid w:val="5ED53B93"/>
    <w:rsid w:val="5EEB1905"/>
    <w:rsid w:val="602D574A"/>
    <w:rsid w:val="62253019"/>
    <w:rsid w:val="62BB6394"/>
    <w:rsid w:val="63C93BBB"/>
    <w:rsid w:val="64DA6310"/>
    <w:rsid w:val="65D76C2E"/>
    <w:rsid w:val="662C3C3B"/>
    <w:rsid w:val="66AA2DF7"/>
    <w:rsid w:val="66BB3693"/>
    <w:rsid w:val="670129E0"/>
    <w:rsid w:val="68030D59"/>
    <w:rsid w:val="6954235C"/>
    <w:rsid w:val="69B1292E"/>
    <w:rsid w:val="6BD36413"/>
    <w:rsid w:val="6CAC4EE0"/>
    <w:rsid w:val="6CF7043C"/>
    <w:rsid w:val="728C4FED"/>
    <w:rsid w:val="7293486A"/>
    <w:rsid w:val="72A20473"/>
    <w:rsid w:val="730C565B"/>
    <w:rsid w:val="74CA40CB"/>
    <w:rsid w:val="74FF3B82"/>
    <w:rsid w:val="75F23E97"/>
    <w:rsid w:val="760246AA"/>
    <w:rsid w:val="77324DF3"/>
    <w:rsid w:val="773C7ABF"/>
    <w:rsid w:val="779E1C22"/>
    <w:rsid w:val="78142BDA"/>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F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C91CF6"/>
    <w:pPr>
      <w:ind w:firstLine="780"/>
    </w:pPr>
    <w:rPr>
      <w:kern w:val="0"/>
      <w:sz w:val="24"/>
    </w:rPr>
  </w:style>
  <w:style w:type="paragraph" w:styleId="a4">
    <w:name w:val="Date"/>
    <w:basedOn w:val="a"/>
    <w:next w:val="a"/>
    <w:link w:val="Char0"/>
    <w:uiPriority w:val="99"/>
    <w:semiHidden/>
    <w:unhideWhenUsed/>
    <w:qFormat/>
    <w:rsid w:val="00C91CF6"/>
    <w:pPr>
      <w:ind w:leftChars="2500" w:left="100"/>
    </w:pPr>
  </w:style>
  <w:style w:type="paragraph" w:styleId="a5">
    <w:name w:val="Balloon Text"/>
    <w:basedOn w:val="a"/>
    <w:link w:val="Char1"/>
    <w:autoRedefine/>
    <w:uiPriority w:val="99"/>
    <w:semiHidden/>
    <w:qFormat/>
    <w:rsid w:val="00C91CF6"/>
    <w:rPr>
      <w:kern w:val="0"/>
      <w:sz w:val="18"/>
      <w:szCs w:val="18"/>
    </w:rPr>
  </w:style>
  <w:style w:type="paragraph" w:styleId="a6">
    <w:name w:val="footer"/>
    <w:basedOn w:val="a"/>
    <w:link w:val="Char2"/>
    <w:autoRedefine/>
    <w:uiPriority w:val="99"/>
    <w:qFormat/>
    <w:rsid w:val="00C91CF6"/>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C91CF6"/>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C91CF6"/>
    <w:rPr>
      <w:rFonts w:cs="Times New Roman"/>
    </w:rPr>
  </w:style>
  <w:style w:type="character" w:customStyle="1" w:styleId="Char">
    <w:name w:val="正文文本缩进 Char"/>
    <w:link w:val="a3"/>
    <w:uiPriority w:val="99"/>
    <w:qFormat/>
    <w:locked/>
    <w:rsid w:val="00C91CF6"/>
    <w:rPr>
      <w:rFonts w:ascii="Times New Roman" w:eastAsia="仿宋_GB2312" w:hAnsi="Times New Roman"/>
      <w:sz w:val="24"/>
    </w:rPr>
  </w:style>
  <w:style w:type="character" w:customStyle="1" w:styleId="Char2">
    <w:name w:val="页脚 Char"/>
    <w:link w:val="a6"/>
    <w:autoRedefine/>
    <w:uiPriority w:val="99"/>
    <w:qFormat/>
    <w:locked/>
    <w:rsid w:val="00C91CF6"/>
    <w:rPr>
      <w:rFonts w:ascii="Times New Roman" w:eastAsia="仿宋_GB2312" w:hAnsi="Times New Roman"/>
      <w:sz w:val="18"/>
    </w:rPr>
  </w:style>
  <w:style w:type="character" w:customStyle="1" w:styleId="Char3">
    <w:name w:val="页眉 Char"/>
    <w:link w:val="a7"/>
    <w:autoRedefine/>
    <w:uiPriority w:val="99"/>
    <w:qFormat/>
    <w:locked/>
    <w:rsid w:val="00C91CF6"/>
    <w:rPr>
      <w:rFonts w:ascii="Times New Roman" w:eastAsia="仿宋_GB2312" w:hAnsi="Times New Roman"/>
      <w:sz w:val="18"/>
    </w:rPr>
  </w:style>
  <w:style w:type="character" w:customStyle="1" w:styleId="Char1">
    <w:name w:val="批注框文本 Char"/>
    <w:link w:val="a5"/>
    <w:autoRedefine/>
    <w:uiPriority w:val="99"/>
    <w:semiHidden/>
    <w:qFormat/>
    <w:locked/>
    <w:rsid w:val="00C91CF6"/>
    <w:rPr>
      <w:rFonts w:ascii="Times New Roman" w:eastAsia="仿宋_GB2312" w:hAnsi="Times New Roman"/>
      <w:sz w:val="18"/>
    </w:rPr>
  </w:style>
  <w:style w:type="character" w:customStyle="1" w:styleId="Char0">
    <w:name w:val="日期 Char"/>
    <w:basedOn w:val="a0"/>
    <w:link w:val="a4"/>
    <w:autoRedefine/>
    <w:uiPriority w:val="99"/>
    <w:semiHidden/>
    <w:qFormat/>
    <w:rsid w:val="00C91CF6"/>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1243</Characters>
  <Application>Microsoft Office Word</Application>
  <DocSecurity>0</DocSecurity>
  <Lines>10</Lines>
  <Paragraphs>2</Paragraphs>
  <ScaleCrop>false</ScaleCrop>
  <Company>Sky123.Org</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2024-02-26T03:19:00Z</cp:lastPrinted>
  <dcterms:created xsi:type="dcterms:W3CDTF">2025-05-20T09:27:00Z</dcterms:created>
  <dcterms:modified xsi:type="dcterms:W3CDTF">2025-05-20T09:27:00Z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25C539006A034714867E32ABB5388BBC_13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