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4E452">
      <w:pPr>
        <w:tabs>
          <w:tab w:val="center" w:pos="4536"/>
          <w:tab w:val="right" w:pos="9072"/>
        </w:tabs>
        <w:spacing w:line="700" w:lineRule="exact"/>
        <w:contextualSpacing/>
        <w:jc w:val="left"/>
        <w:rPr>
          <w:rFonts w:ascii="宋体" w:hAnsi="宋体" w:eastAsia="宋体"/>
          <w:b/>
          <w:bCs/>
          <w:kern w:val="0"/>
          <w:sz w:val="44"/>
        </w:rPr>
      </w:pPr>
    </w:p>
    <w:p w14:paraId="20BE2C94">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75</w:t>
      </w:r>
      <w:r>
        <w:rPr>
          <w:rFonts w:hint="eastAsia"/>
          <w:kern w:val="0"/>
        </w:rPr>
        <w:t>号</w:t>
      </w:r>
    </w:p>
    <w:p w14:paraId="58446C6A">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2FEDB940">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C68FC34">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052D6720">
      <w:pPr>
        <w:keepNext w:val="0"/>
        <w:keepLines w:val="0"/>
        <w:pageBreakBefore w:val="0"/>
        <w:widowControl w:val="0"/>
        <w:kinsoku/>
        <w:wordWrap/>
        <w:overflowPunct/>
        <w:topLinePunct w:val="0"/>
        <w:autoSpaceDE/>
        <w:autoSpaceDN/>
        <w:bidi w:val="0"/>
        <w:adjustRightInd w:val="0"/>
        <w:snapToGrid w:val="0"/>
        <w:spacing w:line="560" w:lineRule="exact"/>
        <w:ind w:left="2009" w:leftChars="200" w:hanging="1385" w:hangingChars="444"/>
        <w:jc w:val="both"/>
        <w:textAlignment w:val="auto"/>
        <w:rPr>
          <w:rFonts w:ascii="仿宋" w:hAnsi="仿宋" w:eastAsia="仿宋" w:cs="仿宋"/>
          <w:szCs w:val="32"/>
        </w:rPr>
      </w:pPr>
      <w:r>
        <w:rPr>
          <w:rFonts w:hint="eastAsia" w:ascii="仿宋" w:hAnsi="仿宋" w:eastAsia="仿宋" w:cs="仿宋"/>
          <w:szCs w:val="32"/>
        </w:rPr>
        <w:t>当事人：</w:t>
      </w:r>
      <w:r>
        <w:rPr>
          <w:rFonts w:hint="eastAsia" w:ascii="仿宋_GB2312"/>
          <w:szCs w:val="32"/>
          <w:lang w:val="en-US" w:eastAsia="zh-CN"/>
        </w:rPr>
        <w:t>江门星城游艇</w:t>
      </w:r>
      <w:r>
        <w:rPr>
          <w:rFonts w:hint="eastAsia" w:ascii="仿宋_GB2312"/>
          <w:szCs w:val="32"/>
        </w:rPr>
        <w:t>有限公司</w:t>
      </w:r>
    </w:p>
    <w:p w14:paraId="17FC848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914407007929564569</w:t>
      </w:r>
    </w:p>
    <w:p w14:paraId="671C3765">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江门市新会区会城七堡工贸城南区17之01号</w:t>
      </w:r>
    </w:p>
    <w:p w14:paraId="6A163EA6">
      <w:pPr>
        <w:keepNext w:val="0"/>
        <w:keepLines w:val="0"/>
        <w:pageBreakBefore w:val="0"/>
        <w:widowControl w:val="0"/>
        <w:kinsoku/>
        <w:wordWrap/>
        <w:overflowPunct/>
        <w:topLinePunct w:val="0"/>
        <w:autoSpaceDE/>
        <w:autoSpaceDN/>
        <w:bidi w:val="0"/>
        <w:adjustRightInd w:val="0"/>
        <w:snapToGrid w:val="0"/>
        <w:spacing w:line="560" w:lineRule="exact"/>
        <w:ind w:left="2130" w:leftChars="190" w:hanging="1538" w:hangingChars="493"/>
        <w:textAlignment w:val="auto"/>
        <w:rPr>
          <w:rFonts w:ascii="仿宋_GB2312"/>
          <w:szCs w:val="32"/>
        </w:rPr>
      </w:pPr>
      <w:r>
        <w:rPr>
          <w:rFonts w:hint="eastAsia" w:ascii="仿宋_GB2312"/>
          <w:szCs w:val="32"/>
        </w:rPr>
        <w:t>法定代表人：</w:t>
      </w:r>
      <w:r>
        <w:rPr>
          <w:rFonts w:hint="eastAsia" w:ascii="仿宋_GB2312"/>
          <w:szCs w:val="32"/>
          <w:lang w:val="en-US" w:eastAsia="zh-CN"/>
        </w:rPr>
        <w:t>李新湘</w:t>
      </w:r>
    </w:p>
    <w:p w14:paraId="1ED484B5">
      <w:pPr>
        <w:keepNext w:val="0"/>
        <w:keepLines w:val="0"/>
        <w:pageBreakBefore w:val="0"/>
        <w:widowControl w:val="0"/>
        <w:kinsoku/>
        <w:wordWrap/>
        <w:overflowPunct/>
        <w:topLinePunct w:val="0"/>
        <w:autoSpaceDE/>
        <w:autoSpaceDN/>
        <w:bidi w:val="0"/>
        <w:spacing w:before="313" w:beforeLines="50" w:line="560" w:lineRule="exact"/>
        <w:ind w:firstLine="624" w:firstLineChars="200"/>
        <w:textAlignment w:val="auto"/>
      </w:pPr>
      <w:r>
        <w:rPr>
          <w:rFonts w:hint="eastAsia" w:ascii="仿宋_GB2312"/>
          <w:szCs w:val="32"/>
          <w:lang w:val="en-US" w:eastAsia="zh-CN"/>
        </w:rPr>
        <w:t>江门星城游艇</w:t>
      </w:r>
      <w:r>
        <w:rPr>
          <w:rFonts w:hint="eastAsia" w:ascii="仿宋_GB2312"/>
          <w:szCs w:val="32"/>
        </w:rPr>
        <w:t>有限公司</w:t>
      </w:r>
      <w:r>
        <w:rPr>
          <w:rFonts w:hint="eastAsia"/>
        </w:rPr>
        <w:t>环境违法一案，我局经过调查，现已审查终结。</w:t>
      </w:r>
    </w:p>
    <w:p w14:paraId="7160E217">
      <w:pPr>
        <w:keepNext w:val="0"/>
        <w:keepLines w:val="0"/>
        <w:pageBreakBefore w:val="0"/>
        <w:widowControl w:val="0"/>
        <w:kinsoku/>
        <w:wordWrap/>
        <w:overflowPunct/>
        <w:topLinePunct w:val="0"/>
        <w:autoSpaceDE/>
        <w:autoSpaceDN/>
        <w:bidi w:val="0"/>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14:paraId="50CF7D83">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仿宋_GB2312" w:cs="仿宋_GB2312"/>
          <w:szCs w:val="32"/>
        </w:rPr>
      </w:pP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8月</w:t>
      </w:r>
      <w:r>
        <w:rPr>
          <w:rFonts w:hint="eastAsia" w:ascii="仿宋_GB2312" w:hAnsi="仿宋_GB2312" w:cs="仿宋_GB2312"/>
          <w:szCs w:val="32"/>
        </w:rPr>
        <w:t>，我局执法人员对</w:t>
      </w:r>
      <w:r>
        <w:rPr>
          <w:rFonts w:hint="eastAsia" w:ascii="仿宋_GB2312"/>
          <w:szCs w:val="32"/>
          <w:lang w:val="en-US" w:eastAsia="zh-CN"/>
        </w:rPr>
        <w:t>江门星城游艇</w:t>
      </w:r>
      <w:r>
        <w:rPr>
          <w:rFonts w:hint="eastAsia" w:ascii="仿宋_GB2312"/>
          <w:szCs w:val="32"/>
        </w:rPr>
        <w:t>有限公司</w:t>
      </w:r>
      <w:r>
        <w:rPr>
          <w:rFonts w:hint="eastAsia" w:ascii="仿宋_GB2312" w:hAnsi="仿宋_GB2312" w:cs="仿宋_GB2312"/>
          <w:szCs w:val="32"/>
        </w:rPr>
        <w:t>进行的现场检查和调查发现：</w:t>
      </w:r>
    </w:p>
    <w:p w14:paraId="0081D40B">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szCs w:val="32"/>
        </w:rPr>
      </w:pPr>
      <w:r>
        <w:rPr>
          <w:rFonts w:hint="eastAsia" w:ascii="仿宋_GB2312"/>
          <w:color w:val="000000"/>
          <w:szCs w:val="32"/>
        </w:rPr>
        <w:t>你单</w:t>
      </w:r>
      <w:r>
        <w:rPr>
          <w:rFonts w:hint="eastAsia" w:ascii="仿宋_GB2312" w:hAnsi="仿宋" w:cs="Times New Roman"/>
          <w:szCs w:val="32"/>
        </w:rPr>
        <w:t>位</w:t>
      </w:r>
      <w:r>
        <w:rPr>
          <w:rFonts w:hint="eastAsia" w:ascii="仿宋_GB2312" w:hAnsi="仿宋" w:cs="Times New Roman"/>
          <w:szCs w:val="32"/>
          <w:lang w:val="en-US" w:eastAsia="zh-CN"/>
        </w:rPr>
        <w:t>的游艇用玻璃钢结构件项目属《建设项目环境影响评价分类管理名录（2021年版）》</w:t>
      </w:r>
      <w:r>
        <w:rPr>
          <w:rFonts w:hint="eastAsia" w:ascii="仿宋_GB2312" w:hAnsi="仿宋" w:cs="Times New Roman"/>
          <w:szCs w:val="32"/>
        </w:rPr>
        <w:t>第三十四类 “铁路、船舶、航空航天和其他运输设备制造业 37”第73项船舶及相关装置制造中的</w:t>
      </w:r>
      <w:r>
        <w:rPr>
          <w:rFonts w:hint="eastAsia" w:ascii="仿宋_GB2312" w:hAnsi="仿宋" w:cs="Times New Roman"/>
          <w:szCs w:val="32"/>
          <w:lang w:val="en-US" w:eastAsia="zh-CN"/>
        </w:rPr>
        <w:t>其他，应编制环境影响报告表</w:t>
      </w:r>
      <w:r>
        <w:rPr>
          <w:rFonts w:hint="eastAsia" w:ascii="仿宋_GB2312" w:hAnsi="仿宋" w:cs="Times New Roman"/>
          <w:szCs w:val="32"/>
        </w:rPr>
        <w:t>。你单位存在需要配套建设的环境保护设施未经验收，建设项目已投入生产的违法</w:t>
      </w:r>
      <w:r>
        <w:rPr>
          <w:rFonts w:hint="eastAsia" w:ascii="仿宋_GB2312"/>
          <w:color w:val="000000"/>
          <w:szCs w:val="32"/>
        </w:rPr>
        <w:t>行为</w:t>
      </w:r>
      <w:r>
        <w:rPr>
          <w:rFonts w:hint="eastAsia" w:ascii="仿宋_GB2312"/>
          <w:szCs w:val="32"/>
        </w:rPr>
        <w:t>。</w:t>
      </w:r>
    </w:p>
    <w:p w14:paraId="7B11F86E">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 w:hAnsi="仿宋" w:eastAsia="仿宋"/>
          <w:szCs w:val="32"/>
        </w:rPr>
      </w:pPr>
      <w:r>
        <w:rPr>
          <w:rFonts w:hint="eastAsia" w:ascii="仿宋" w:hAnsi="仿宋" w:eastAsia="仿宋"/>
          <w:szCs w:val="32"/>
        </w:rPr>
        <w:t>以上事实，</w:t>
      </w:r>
      <w:r>
        <w:rPr>
          <w:rFonts w:hint="eastAsia" w:ascii="仿宋_GB2312"/>
          <w:szCs w:val="32"/>
        </w:rPr>
        <w:t>有我局执法人员</w:t>
      </w:r>
      <w:r>
        <w:rPr>
          <w:rFonts w:hint="eastAsia" w:ascii="仿宋_GB2312"/>
          <w:szCs w:val="32"/>
          <w:lang w:val="en-US" w:eastAsia="zh-CN"/>
        </w:rPr>
        <w:t>制作</w:t>
      </w:r>
      <w:r>
        <w:rPr>
          <w:rFonts w:hint="eastAsia" w:ascii="仿宋_GB2312"/>
          <w:szCs w:val="32"/>
        </w:rPr>
        <w:t>的《江门市生态环境局现场检查</w:t>
      </w:r>
      <w:r>
        <w:rPr>
          <w:rFonts w:hint="eastAsia" w:ascii="仿宋_GB2312"/>
          <w:szCs w:val="32"/>
          <w:lang w:val="en-US" w:eastAsia="zh-CN"/>
        </w:rPr>
        <w:t>笔</w:t>
      </w:r>
      <w:r>
        <w:rPr>
          <w:rFonts w:hint="eastAsia" w:ascii="仿宋_GB2312"/>
          <w:szCs w:val="32"/>
        </w:rPr>
        <w:t>录》和现场拍摄的照片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szCs w:val="32"/>
        </w:rPr>
        <w:t>。</w:t>
      </w:r>
    </w:p>
    <w:p w14:paraId="5801BFA4">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rPr>
      </w:pPr>
      <w:r>
        <w:rPr>
          <w:rFonts w:hint="eastAsia" w:ascii="仿宋_GB2312"/>
        </w:rPr>
        <w:t>你</w:t>
      </w:r>
      <w:r>
        <w:rPr>
          <w:rFonts w:hint="eastAsia" w:ascii="仿宋_GB2312"/>
          <w:lang w:val="en-US" w:eastAsia="zh-CN"/>
        </w:rPr>
        <w:t>单位</w:t>
      </w:r>
      <w:r>
        <w:rPr>
          <w:rFonts w:hint="eastAsia" w:ascii="仿宋_GB2312"/>
        </w:rPr>
        <w:t>的上述行为违反了《建设项目环境保护管理条例》第十九条第一款的规定，</w:t>
      </w:r>
      <w:r>
        <w:rPr>
          <w:rFonts w:hint="eastAsia" w:ascii="仿宋" w:hAnsi="仿宋" w:eastAsia="仿宋" w:cs="仿宋"/>
          <w:sz w:val="32"/>
          <w:szCs w:val="32"/>
        </w:rPr>
        <w:t>依法应当予以处罚</w:t>
      </w:r>
      <w:r>
        <w:rPr>
          <w:rFonts w:hint="eastAsia" w:ascii="仿宋_GB2312"/>
        </w:rPr>
        <w:t>。</w:t>
      </w:r>
    </w:p>
    <w:p w14:paraId="0C79DF6A">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4</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25</w:t>
      </w:r>
      <w:r>
        <w:rPr>
          <w:rFonts w:hint="eastAsia" w:ascii="仿宋_GB2312"/>
        </w:rPr>
        <w:t>日告知你</w:t>
      </w:r>
      <w:r>
        <w:rPr>
          <w:rFonts w:hint="eastAsia" w:ascii="仿宋_GB2312"/>
          <w:lang w:val="en-US" w:eastAsia="zh-CN"/>
        </w:rPr>
        <w:t>单位</w:t>
      </w:r>
      <w:r>
        <w:rPr>
          <w:rFonts w:hint="eastAsia" w:ascii="仿宋_GB2312"/>
        </w:rPr>
        <w:t>违法事实、处罚依据和拟作出的处罚决定，并告知你</w:t>
      </w:r>
      <w:r>
        <w:rPr>
          <w:rFonts w:hint="eastAsia" w:ascii="仿宋_GB2312"/>
          <w:lang w:val="en-US" w:eastAsia="zh-CN"/>
        </w:rPr>
        <w:t>单位</w:t>
      </w:r>
      <w:r>
        <w:rPr>
          <w:rFonts w:hint="eastAsia" w:ascii="仿宋_GB2312"/>
        </w:rPr>
        <w:t>有权进行陈述申辩和要求听证。你</w:t>
      </w:r>
      <w:r>
        <w:rPr>
          <w:rFonts w:hint="eastAsia" w:ascii="仿宋_GB2312"/>
          <w:lang w:val="en-US" w:eastAsia="zh-CN"/>
        </w:rPr>
        <w:t>单位</w:t>
      </w:r>
      <w:r>
        <w:rPr>
          <w:rFonts w:hint="eastAsia" w:ascii="仿宋_GB2312"/>
        </w:rPr>
        <w:t>向我局提出了书面听证申请。202</w:t>
      </w:r>
      <w:r>
        <w:rPr>
          <w:rFonts w:hint="eastAsia" w:ascii="仿宋_GB2312"/>
          <w:lang w:val="en-US" w:eastAsia="zh-CN"/>
        </w:rPr>
        <w:t>4</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2</w:t>
      </w:r>
      <w:r>
        <w:rPr>
          <w:rFonts w:ascii="仿宋_GB2312"/>
        </w:rPr>
        <w:t>1</w:t>
      </w:r>
      <w:r>
        <w:rPr>
          <w:rFonts w:hint="eastAsia" w:ascii="仿宋_GB2312"/>
        </w:rPr>
        <w:t>日，我局组织召开了关于拟对你</w:t>
      </w:r>
      <w:r>
        <w:rPr>
          <w:rFonts w:hint="eastAsia" w:ascii="仿宋_GB2312"/>
          <w:lang w:val="en-US" w:eastAsia="zh-CN"/>
        </w:rPr>
        <w:t>单位</w:t>
      </w:r>
      <w:r>
        <w:rPr>
          <w:rFonts w:hint="eastAsia" w:ascii="仿宋_GB2312"/>
        </w:rPr>
        <w:t>作出行政处罚决定的听证会。</w:t>
      </w:r>
      <w:r>
        <w:rPr>
          <w:rFonts w:hint="eastAsia" w:ascii="仿宋_GB2312"/>
          <w:lang w:val="en-US" w:eastAsia="zh-CN"/>
        </w:rPr>
        <w:t>你单位法定代表人李新湘及代理人林明珠</w:t>
      </w:r>
      <w:r>
        <w:rPr>
          <w:rFonts w:hint="eastAsia" w:ascii="仿宋_GB2312"/>
        </w:rPr>
        <w:t>出席了听证会，并陈述了申辩意见。经研究，我局认为申辩意见不影响对违法事实的认定和处理。</w:t>
      </w:r>
    </w:p>
    <w:p w14:paraId="233E81EF">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rPr>
      </w:pPr>
      <w:r>
        <w:rPr>
          <w:rFonts w:hint="eastAsia" w:ascii="仿宋_GB2312" w:hAnsi="宋体"/>
          <w:szCs w:val="32"/>
        </w:rPr>
        <w:t>以上事实，有我局</w:t>
      </w:r>
      <w:r>
        <w:rPr>
          <w:rFonts w:hint="eastAsia" w:ascii="仿宋_GB2312"/>
        </w:rPr>
        <w:t>202</w:t>
      </w:r>
      <w:r>
        <w:rPr>
          <w:rFonts w:hint="eastAsia" w:ascii="仿宋_GB2312"/>
          <w:lang w:val="en-US" w:eastAsia="zh-CN"/>
        </w:rPr>
        <w:t>4</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4</w:t>
      </w:r>
      <w:r>
        <w:rPr>
          <w:rFonts w:hint="eastAsia" w:ascii="仿宋_GB2312"/>
        </w:rPr>
        <w:t>〕</w:t>
      </w:r>
      <w:r>
        <w:rPr>
          <w:rFonts w:hint="eastAsia" w:ascii="仿宋_GB2312"/>
          <w:lang w:val="en-US" w:eastAsia="zh-CN"/>
        </w:rPr>
        <w:t>61</w:t>
      </w:r>
      <w:r>
        <w:rPr>
          <w:rFonts w:hint="eastAsia" w:ascii="仿宋_GB2312"/>
        </w:rPr>
        <w:t>号）及202</w:t>
      </w:r>
      <w:r>
        <w:rPr>
          <w:rFonts w:hint="eastAsia" w:ascii="仿宋_GB2312"/>
          <w:lang w:val="en-US" w:eastAsia="zh-CN"/>
        </w:rPr>
        <w:t>4</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25</w:t>
      </w:r>
      <w:r>
        <w:rPr>
          <w:rFonts w:hint="eastAsia" w:ascii="仿宋_GB2312"/>
        </w:rPr>
        <w:t>日送达回执，你</w:t>
      </w:r>
      <w:r>
        <w:rPr>
          <w:rFonts w:hint="eastAsia" w:ascii="仿宋_GB2312"/>
          <w:lang w:val="en-US" w:eastAsia="zh-CN"/>
        </w:rPr>
        <w:t>单位</w:t>
      </w:r>
      <w:r>
        <w:rPr>
          <w:rFonts w:hint="eastAsia" w:ascii="仿宋_GB2312"/>
        </w:rPr>
        <w:t>202</w:t>
      </w:r>
      <w:r>
        <w:rPr>
          <w:rFonts w:hint="eastAsia" w:ascii="仿宋_GB2312"/>
          <w:lang w:val="en-US" w:eastAsia="zh-CN"/>
        </w:rPr>
        <w:t>4</w:t>
      </w:r>
      <w:r>
        <w:rPr>
          <w:rFonts w:hint="eastAsia" w:ascii="仿宋_GB2312"/>
        </w:rPr>
        <w:t>年</w:t>
      </w:r>
      <w:r>
        <w:rPr>
          <w:rFonts w:hint="eastAsia" w:ascii="仿宋_GB2312"/>
          <w:lang w:val="en-US" w:eastAsia="zh-CN"/>
        </w:rPr>
        <w:t>9</w:t>
      </w:r>
      <w:r>
        <w:rPr>
          <w:rFonts w:hint="eastAsia" w:ascii="仿宋_GB2312"/>
        </w:rPr>
        <w:t>月2</w:t>
      </w:r>
      <w:r>
        <w:rPr>
          <w:rFonts w:hint="eastAsia" w:ascii="仿宋_GB2312"/>
          <w:lang w:val="en-US" w:eastAsia="zh-CN"/>
        </w:rPr>
        <w:t>6</w:t>
      </w:r>
      <w:r>
        <w:rPr>
          <w:rFonts w:hint="eastAsia" w:ascii="仿宋_GB2312"/>
        </w:rPr>
        <w:t>日《听证申请书》，我局202</w:t>
      </w:r>
      <w:r>
        <w:rPr>
          <w:rFonts w:hint="eastAsia" w:ascii="仿宋_GB2312"/>
          <w:lang w:val="en-US" w:eastAsia="zh-CN"/>
        </w:rPr>
        <w:t>4</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26</w:t>
      </w:r>
      <w:r>
        <w:rPr>
          <w:rFonts w:hint="eastAsia" w:ascii="仿宋_GB2312"/>
        </w:rPr>
        <w:t>日《行政处罚听证通知书》（江新环听通〔202</w:t>
      </w:r>
      <w:r>
        <w:rPr>
          <w:rFonts w:hint="eastAsia" w:ascii="仿宋_GB2312"/>
          <w:lang w:val="en-US" w:eastAsia="zh-CN"/>
        </w:rPr>
        <w:t>4</w:t>
      </w:r>
      <w:r>
        <w:rPr>
          <w:rFonts w:hint="eastAsia" w:ascii="仿宋_GB2312"/>
        </w:rPr>
        <w:t>〕</w:t>
      </w:r>
      <w:r>
        <w:rPr>
          <w:rFonts w:hint="eastAsia" w:ascii="仿宋_GB2312"/>
          <w:lang w:val="en-US" w:eastAsia="zh-CN"/>
        </w:rPr>
        <w:t>2</w:t>
      </w:r>
      <w:r>
        <w:rPr>
          <w:rFonts w:hint="eastAsia" w:ascii="仿宋_GB2312"/>
        </w:rPr>
        <w:t>号）及送达回执，我局202</w:t>
      </w:r>
      <w:r>
        <w:rPr>
          <w:rFonts w:hint="eastAsia" w:ascii="仿宋_GB2312"/>
          <w:lang w:val="en-US" w:eastAsia="zh-CN"/>
        </w:rPr>
        <w:t>4</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21</w:t>
      </w:r>
      <w:r>
        <w:rPr>
          <w:rFonts w:hint="eastAsia" w:ascii="仿宋_GB2312"/>
        </w:rPr>
        <w:t>日江门市生态环境局新会分局听证笔录等为证。</w:t>
      </w:r>
    </w:p>
    <w:p w14:paraId="179BA3B4">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14:paraId="3D99B762">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hint="eastAsia" w:ascii="仿宋_GB2312" w:eastAsia="仿宋_GB2312"/>
          <w:lang w:eastAsia="zh-CN"/>
        </w:rPr>
      </w:pPr>
      <w:r>
        <w:rPr>
          <w:rFonts w:ascii="仿宋_GB231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lang w:eastAsia="zh-CN"/>
        </w:rPr>
        <w:t>。</w:t>
      </w:r>
    </w:p>
    <w:p w14:paraId="7889AFE1">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黑体" w:hAnsi="黑体" w:eastAsia="黑体"/>
          <w:b/>
        </w:rPr>
      </w:pPr>
      <w:r>
        <w:rPr>
          <w:rFonts w:hint="eastAsia" w:ascii="仿宋_GB2312"/>
          <w:b/>
        </w:rPr>
        <w:t>依据上述和《广东省生态环境行政处罚自由裁量权规定》附件1《广东省生态环境违法行为行政处罚罚款金额裁量表》</w:t>
      </w:r>
      <w:r>
        <w:rPr>
          <w:rFonts w:hint="eastAsia" w:ascii="仿宋_GB2312"/>
          <w:b/>
          <w:lang w:val="en-US" w:eastAsia="zh-CN"/>
        </w:rPr>
        <w:t>1.8</w:t>
      </w:r>
      <w:r>
        <w:rPr>
          <w:rFonts w:hint="eastAsia" w:ascii="仿宋_GB2312"/>
          <w:b/>
        </w:rPr>
        <w:t>的有关规定，我局决定对你</w:t>
      </w:r>
      <w:r>
        <w:rPr>
          <w:rFonts w:hint="eastAsia" w:ascii="仿宋_GB2312"/>
          <w:b/>
          <w:lang w:val="en-US" w:eastAsia="zh-CN"/>
        </w:rPr>
        <w:t>单位</w:t>
      </w:r>
      <w:r>
        <w:rPr>
          <w:rFonts w:hint="eastAsia" w:ascii="仿宋_GB2312"/>
          <w:b/>
        </w:rPr>
        <w:t>处罚款人民币</w:t>
      </w:r>
      <w:r>
        <w:rPr>
          <w:rFonts w:hint="eastAsia" w:ascii="仿宋_GB2312"/>
          <w:b/>
          <w:lang w:val="en-US" w:eastAsia="zh-CN"/>
        </w:rPr>
        <w:t>30</w:t>
      </w:r>
      <w:r>
        <w:rPr>
          <w:rFonts w:hint="eastAsia" w:ascii="仿宋_GB2312"/>
          <w:b/>
        </w:rPr>
        <w:t>万元（大写：</w:t>
      </w:r>
      <w:r>
        <w:rPr>
          <w:rFonts w:hint="eastAsia" w:ascii="仿宋_GB2312"/>
          <w:b/>
          <w:lang w:val="en-US" w:eastAsia="zh-CN"/>
        </w:rPr>
        <w:t>叁拾万</w:t>
      </w:r>
      <w:r>
        <w:rPr>
          <w:rFonts w:hint="eastAsia" w:ascii="仿宋_GB2312"/>
          <w:b/>
        </w:rPr>
        <w:t>元）。</w:t>
      </w:r>
    </w:p>
    <w:p w14:paraId="5D51A61F">
      <w:pPr>
        <w:pStyle w:val="2"/>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val="en-US" w:eastAsia="zh-CN"/>
        </w:rPr>
        <w:t>单位</w:t>
      </w:r>
      <w:r>
        <w:rPr>
          <w:rFonts w:hint="eastAsia" w:ascii="仿宋_GB2312"/>
          <w:kern w:val="2"/>
          <w:sz w:val="32"/>
        </w:rPr>
        <w:t>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95EF907">
      <w:pPr>
        <w:pStyle w:val="2"/>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14:paraId="403940D2">
      <w:pPr>
        <w:pStyle w:val="2"/>
        <w:keepNext w:val="0"/>
        <w:keepLines w:val="0"/>
        <w:pageBreakBefore w:val="0"/>
        <w:widowControl w:val="0"/>
        <w:kinsoku/>
        <w:wordWrap/>
        <w:overflowPunct/>
        <w:topLinePunct w:val="0"/>
        <w:autoSpaceDE/>
        <w:autoSpaceDN/>
        <w:bidi w:val="0"/>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14:paraId="52DCE7E8">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val="en-US"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223FFB28">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14:paraId="7DBFD8BD">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14:paraId="0A92CF41">
      <w:pPr>
        <w:keepNext w:val="0"/>
        <w:keepLines w:val="0"/>
        <w:pageBreakBefore w:val="0"/>
        <w:widowControl w:val="0"/>
        <w:kinsoku/>
        <w:wordWrap/>
        <w:overflowPunct/>
        <w:topLinePunct w:val="0"/>
        <w:autoSpaceDE/>
        <w:autoSpaceDN/>
        <w:bidi w:val="0"/>
        <w:spacing w:line="560" w:lineRule="exact"/>
        <w:textAlignment w:val="auto"/>
        <w:rPr>
          <w:rFonts w:ascii="仿宋_GB2312" w:hAnsi="宋体"/>
          <w:kern w:val="0"/>
        </w:rPr>
      </w:pPr>
    </w:p>
    <w:p w14:paraId="00D02FC2">
      <w:pPr>
        <w:keepNext w:val="0"/>
        <w:keepLines w:val="0"/>
        <w:pageBreakBefore w:val="0"/>
        <w:widowControl w:val="0"/>
        <w:kinsoku/>
        <w:wordWrap/>
        <w:overflowPunct/>
        <w:topLinePunct w:val="0"/>
        <w:autoSpaceDE/>
        <w:autoSpaceDN/>
        <w:bidi w:val="0"/>
        <w:spacing w:line="560" w:lineRule="exact"/>
        <w:textAlignment w:val="auto"/>
        <w:rPr>
          <w:rFonts w:ascii="仿宋_GB2312" w:hAnsi="宋体"/>
          <w:kern w:val="0"/>
        </w:rPr>
      </w:pPr>
    </w:p>
    <w:p w14:paraId="1452860A">
      <w:pPr>
        <w:keepNext w:val="0"/>
        <w:keepLines w:val="0"/>
        <w:pageBreakBefore w:val="0"/>
        <w:widowControl w:val="0"/>
        <w:kinsoku/>
        <w:wordWrap/>
        <w:overflowPunct/>
        <w:topLinePunct w:val="0"/>
        <w:autoSpaceDE/>
        <w:autoSpaceDN/>
        <w:bidi w:val="0"/>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14:paraId="093AC714">
      <w:pPr>
        <w:keepNext w:val="0"/>
        <w:keepLines w:val="0"/>
        <w:pageBreakBefore w:val="0"/>
        <w:widowControl w:val="0"/>
        <w:kinsoku/>
        <w:wordWrap/>
        <w:overflowPunct/>
        <w:topLinePunct w:val="0"/>
        <w:autoSpaceDE/>
        <w:autoSpaceDN/>
        <w:bidi w:val="0"/>
        <w:spacing w:line="560" w:lineRule="exact"/>
        <w:ind w:right="1092"/>
        <w:jc w:val="center"/>
        <w:textAlignment w:val="auto"/>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11</w:t>
      </w:r>
      <w:bookmarkStart w:id="0" w:name="_GoBack"/>
      <w:bookmarkEnd w:id="0"/>
      <w:r>
        <w:rPr>
          <w:rFonts w:hint="eastAsia" w:ascii="仿宋_GB2312" w:hAnsi="宋体"/>
          <w:kern w:val="0"/>
        </w:rPr>
        <w:t xml:space="preserve">日 </w:t>
      </w:r>
    </w:p>
    <w:p w14:paraId="76C3A5E6">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41B7B593">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4F62F7BE">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3C00BEC6">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2E75E9A5">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1E9CA557">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38B8F8D6">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7E242ACA">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21CAC9D3">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3087E107">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szCs w:val="32"/>
        </w:rPr>
      </w:pPr>
    </w:p>
    <w:p w14:paraId="40AC6D04">
      <w:pPr>
        <w:keepNext w:val="0"/>
        <w:keepLines w:val="0"/>
        <w:pageBreakBefore w:val="0"/>
        <w:widowControl w:val="0"/>
        <w:kinsoku/>
        <w:wordWrap/>
        <w:overflowPunct/>
        <w:topLinePunct w:val="0"/>
        <w:autoSpaceDE/>
        <w:autoSpaceDN/>
        <w:bidi w:val="0"/>
        <w:spacing w:line="560" w:lineRule="exact"/>
        <w:ind w:right="1094"/>
        <w:textAlignment w:val="auto"/>
        <w:rPr>
          <w:rFonts w:hint="eastAsia" w:ascii="仿宋_GB2312" w:hAnsi="宋体"/>
          <w:kern w:val="0"/>
          <w:szCs w:val="32"/>
          <w:lang w:val="en-US" w:eastAsia="zh-CN"/>
        </w:rPr>
      </w:pPr>
      <w:r>
        <w:rPr>
          <w:rFonts w:hint="eastAsia" w:ascii="仿宋_GB2312" w:hAnsi="宋体"/>
          <w:kern w:val="0"/>
          <w:szCs w:val="32"/>
          <w:lang w:val="en-US" w:eastAsia="zh-CN"/>
        </w:rPr>
        <w:t xml:space="preserve">  </w:t>
      </w:r>
    </w:p>
    <w:p w14:paraId="59B7DF82">
      <w:pPr>
        <w:keepNext w:val="0"/>
        <w:keepLines w:val="0"/>
        <w:pageBreakBefore w:val="0"/>
        <w:widowControl w:val="0"/>
        <w:kinsoku/>
        <w:wordWrap/>
        <w:overflowPunct/>
        <w:topLinePunct w:val="0"/>
        <w:autoSpaceDE/>
        <w:autoSpaceDN/>
        <w:bidi w:val="0"/>
        <w:spacing w:line="560" w:lineRule="exact"/>
        <w:ind w:right="1094"/>
        <w:textAlignment w:val="auto"/>
        <w:rPr>
          <w:rFonts w:hint="default" w:ascii="仿宋_GB2312" w:hAnsi="宋体"/>
          <w:kern w:val="0"/>
          <w:szCs w:val="32"/>
          <w:lang w:val="en-US" w:eastAsia="zh-CN"/>
        </w:rPr>
      </w:pPr>
    </w:p>
    <w:p w14:paraId="72F15A54">
      <w:pPr>
        <w:keepNext w:val="0"/>
        <w:keepLines w:val="0"/>
        <w:pageBreakBefore w:val="0"/>
        <w:widowControl w:val="0"/>
        <w:kinsoku/>
        <w:wordWrap/>
        <w:overflowPunct/>
        <w:topLinePunct w:val="0"/>
        <w:autoSpaceDE/>
        <w:autoSpaceDN/>
        <w:bidi w:val="0"/>
        <w:spacing w:line="560" w:lineRule="exact"/>
        <w:ind w:right="1094"/>
        <w:textAlignment w:val="auto"/>
        <w:rPr>
          <w:rFonts w:ascii="仿宋_GB2312" w:hAnsi="宋体"/>
          <w:kern w:val="0"/>
        </w:rPr>
      </w:pPr>
      <w:r>
        <w:rPr>
          <w:rFonts w:hint="eastAsia" w:ascii="仿宋_GB2312" w:hAnsi="宋体"/>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2975">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29FAEA5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62A9">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83488B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2597">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7B2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DD8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07B"/>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06B"/>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9D05CE6"/>
    <w:rsid w:val="0A5C7E2B"/>
    <w:rsid w:val="0D026C5D"/>
    <w:rsid w:val="0D305CD2"/>
    <w:rsid w:val="0EE411DE"/>
    <w:rsid w:val="10B34097"/>
    <w:rsid w:val="10E36028"/>
    <w:rsid w:val="13481A0F"/>
    <w:rsid w:val="164A16A5"/>
    <w:rsid w:val="16BB2D6C"/>
    <w:rsid w:val="18804B4B"/>
    <w:rsid w:val="19FB10D4"/>
    <w:rsid w:val="1AED1685"/>
    <w:rsid w:val="1B9A4789"/>
    <w:rsid w:val="1C5D6DE0"/>
    <w:rsid w:val="1F3248A2"/>
    <w:rsid w:val="201523AB"/>
    <w:rsid w:val="20E617A0"/>
    <w:rsid w:val="22006199"/>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3EE2055"/>
    <w:rsid w:val="37056953"/>
    <w:rsid w:val="386F51D4"/>
    <w:rsid w:val="39900FC9"/>
    <w:rsid w:val="3C681D8A"/>
    <w:rsid w:val="3D137F8E"/>
    <w:rsid w:val="40EC3119"/>
    <w:rsid w:val="40F778EA"/>
    <w:rsid w:val="42A25B31"/>
    <w:rsid w:val="441B2154"/>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6F308F"/>
    <w:rsid w:val="5AAD3E10"/>
    <w:rsid w:val="5ED53B93"/>
    <w:rsid w:val="5EEB1905"/>
    <w:rsid w:val="602D574A"/>
    <w:rsid w:val="60E660F0"/>
    <w:rsid w:val="61A813C7"/>
    <w:rsid w:val="62BB6394"/>
    <w:rsid w:val="63C93BBB"/>
    <w:rsid w:val="64DA6310"/>
    <w:rsid w:val="65D55670"/>
    <w:rsid w:val="662C3C3B"/>
    <w:rsid w:val="681D3416"/>
    <w:rsid w:val="69B1292E"/>
    <w:rsid w:val="6BD36413"/>
    <w:rsid w:val="6CAC4EE0"/>
    <w:rsid w:val="6CF7043C"/>
    <w:rsid w:val="730C565B"/>
    <w:rsid w:val="733C4E1B"/>
    <w:rsid w:val="73D00EF2"/>
    <w:rsid w:val="75F23E97"/>
    <w:rsid w:val="779E1C22"/>
    <w:rsid w:val="78EB04B8"/>
    <w:rsid w:val="79BC1E8F"/>
    <w:rsid w:val="79EB071C"/>
    <w:rsid w:val="79F44681"/>
    <w:rsid w:val="7AF65FE7"/>
    <w:rsid w:val="7AFD0B66"/>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1556</Words>
  <Characters>1651</Characters>
  <Lines>12</Lines>
  <Paragraphs>3</Paragraphs>
  <TotalTime>0</TotalTime>
  <ScaleCrop>false</ScaleCrop>
  <LinksUpToDate>false</LinksUpToDate>
  <CharactersWithSpaces>1715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2024-01-15T06:45:00Z</dcterms:created>
  <dc:creator>Administrator</dc:creator>
  <cp:lastModifiedBy>(*^_^*)</cp:lastModifiedBy>
  <cp:lastPrinted>2024-01-15T07:36:00Z</cp:lastPrinted>
  <dcterms:modified xsi:type="dcterms:W3CDTF">2024-11-12T00:45:51Z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8D6FF876812F4B9D8812A3B77ECB5A8C_13</vt:lpwstr>
  </property>
  <property fmtid="{D5CDD505-2E9C-101B-9397-08002B2CF9AE}" pid="4" name="KSOSaveFontToCloudKey">
    <vt:lpwstr>0_btnclosed</vt:lpwstr>
  </property>
</Properties>
</file>