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2AA4">
      <w:pPr>
        <w:tabs>
          <w:tab w:val="center" w:pos="4536"/>
          <w:tab w:val="right" w:pos="9072"/>
        </w:tabs>
        <w:spacing w:line="700" w:lineRule="exact"/>
        <w:contextualSpacing/>
        <w:jc w:val="left"/>
        <w:rPr>
          <w:rFonts w:ascii="宋体" w:hAnsi="宋体" w:eastAsia="宋体"/>
          <w:b/>
          <w:bCs/>
          <w:kern w:val="0"/>
          <w:sz w:val="44"/>
        </w:rPr>
      </w:pPr>
    </w:p>
    <w:p w14:paraId="1A9EA47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64</w:t>
      </w:r>
      <w:r>
        <w:rPr>
          <w:rFonts w:hint="eastAsia"/>
          <w:kern w:val="0"/>
        </w:rPr>
        <w:t>号</w:t>
      </w:r>
    </w:p>
    <w:p w14:paraId="0F0CBB32">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1692E4BE">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7DF869AD">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54DC0998">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江门市威达玻璃纤维制品</w:t>
      </w:r>
      <w:r>
        <w:rPr>
          <w:rFonts w:hint="eastAsia" w:ascii="仿宋_GB2312"/>
          <w:szCs w:val="32"/>
        </w:rPr>
        <w:t>有限公司</w:t>
      </w:r>
    </w:p>
    <w:p w14:paraId="01B33A9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9144070056669366XA</w:t>
      </w:r>
    </w:p>
    <w:p w14:paraId="00B213CA">
      <w:pPr>
        <w:keepNext w:val="0"/>
        <w:keepLines w:val="0"/>
        <w:pageBreakBefore w:val="0"/>
        <w:widowControl w:val="0"/>
        <w:kinsoku/>
        <w:wordWrap/>
        <w:overflowPunct/>
        <w:topLinePunct w:val="0"/>
        <w:autoSpaceDE/>
        <w:autoSpaceDN/>
        <w:bidi w:val="0"/>
        <w:adjustRightInd/>
        <w:snapToGrid/>
        <w:spacing w:line="560" w:lineRule="exact"/>
        <w:ind w:left="2013" w:leftChars="200" w:hanging="1389" w:hangingChars="445"/>
        <w:textAlignment w:val="auto"/>
        <w:rPr>
          <w:rFonts w:hint="eastAsia" w:ascii="仿宋_GB2312"/>
          <w:szCs w:val="32"/>
        </w:rPr>
      </w:pPr>
      <w:r>
        <w:rPr>
          <w:rFonts w:hint="eastAsia" w:ascii="仿宋_GB2312"/>
          <w:szCs w:val="32"/>
        </w:rPr>
        <w:t>经营场所：</w:t>
      </w:r>
      <w:r>
        <w:rPr>
          <w:rFonts w:hint="eastAsia" w:ascii="仿宋_GB2312" w:hAnsi="Times New Roman" w:cs="Times New Roman"/>
          <w:szCs w:val="32"/>
          <w:lang w:val="en-US" w:eastAsia="zh-CN"/>
        </w:rPr>
        <w:t>江门市新会区睦洲镇新沙村民委员会晨字围</w:t>
      </w:r>
    </w:p>
    <w:p w14:paraId="2EC18134">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法定代表人：</w:t>
      </w:r>
      <w:r>
        <w:rPr>
          <w:rFonts w:hint="eastAsia" w:ascii="仿宋_GB2312" w:hAnsi="Times New Roman" w:cs="Times New Roman"/>
          <w:szCs w:val="32"/>
          <w:lang w:val="en-US" w:eastAsia="zh-CN"/>
        </w:rPr>
        <w:t>朱仲强</w:t>
      </w:r>
    </w:p>
    <w:p w14:paraId="26E46780">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p>
    <w:p w14:paraId="656AB70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val="en-US" w:eastAsia="zh-CN"/>
        </w:rPr>
        <w:t>江门市威达玻璃纤维制品</w:t>
      </w:r>
      <w:r>
        <w:rPr>
          <w:rFonts w:hint="eastAsia" w:ascii="仿宋_GB2312"/>
          <w:szCs w:val="32"/>
        </w:rPr>
        <w:t>有限公司</w:t>
      </w:r>
      <w:r>
        <w:rPr>
          <w:rFonts w:hint="eastAsia" w:ascii="仿宋" w:hAnsi="仿宋" w:eastAsia="仿宋" w:cs="仿宋"/>
          <w:szCs w:val="32"/>
        </w:rPr>
        <w:t>环境违法一案，我局经过调查，现已审查终结。</w:t>
      </w:r>
    </w:p>
    <w:p w14:paraId="1888ADCE">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502AA13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7月</w:t>
      </w:r>
      <w:r>
        <w:rPr>
          <w:rFonts w:hint="eastAsia" w:ascii="仿宋" w:hAnsi="仿宋" w:eastAsia="仿宋" w:cs="仿宋"/>
          <w:szCs w:val="32"/>
        </w:rPr>
        <w:t>，我局执法人员对</w:t>
      </w:r>
      <w:r>
        <w:rPr>
          <w:rFonts w:hint="eastAsia" w:ascii="仿宋_GB2312"/>
          <w:szCs w:val="32"/>
          <w:lang w:val="en-US" w:eastAsia="zh-CN"/>
        </w:rPr>
        <w:t>江门市威达玻璃纤维制品</w:t>
      </w:r>
      <w:r>
        <w:rPr>
          <w:rFonts w:hint="eastAsia" w:ascii="仿宋_GB2312"/>
          <w:szCs w:val="32"/>
        </w:rPr>
        <w:t>有限公司</w:t>
      </w:r>
      <w:r>
        <w:rPr>
          <w:rFonts w:hint="eastAsia" w:ascii="仿宋" w:hAnsi="仿宋" w:eastAsia="仿宋" w:cs="仿宋"/>
          <w:szCs w:val="32"/>
        </w:rPr>
        <w:t>进行的现场检查和调查发现：</w:t>
      </w:r>
    </w:p>
    <w:p w14:paraId="3FA35BF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_GB2312" w:hAnsi="Times New Roman" w:cs="Times New Roman"/>
          <w:szCs w:val="32"/>
          <w:lang w:val="en-US" w:eastAsia="zh-CN"/>
        </w:rPr>
        <w:t>你单位的玻璃纤维制品改扩建项目属《建设项目环境影响评价分类管理名录（2021年版）》第二十七类非金属矿物制品业第58项玻璃纤维和玻璃纤维增强塑料制品制造项目，应编制环境影响报告表。你单位存在需要配套建设的环境保护设施未经验收，建设项目已投入生产的违法行为</w:t>
      </w:r>
      <w:r>
        <w:rPr>
          <w:rFonts w:hint="eastAsia" w:ascii="仿宋" w:hAnsi="仿宋" w:eastAsia="仿宋" w:cs="仿宋"/>
          <w:szCs w:val="32"/>
        </w:rPr>
        <w:t>。</w:t>
      </w:r>
    </w:p>
    <w:p w14:paraId="61C14F1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val="en-US" w:eastAsia="zh-CN"/>
        </w:rPr>
        <w:t>和《江门市威达玻璃纤维制品</w:t>
      </w:r>
      <w:r>
        <w:rPr>
          <w:rFonts w:hint="eastAsia" w:ascii="仿宋_GB2312"/>
          <w:szCs w:val="32"/>
        </w:rPr>
        <w:t>有限公司</w:t>
      </w:r>
      <w:r>
        <w:rPr>
          <w:rFonts w:hint="eastAsia" w:ascii="仿宋_GB2312"/>
          <w:szCs w:val="32"/>
          <w:lang w:val="en-US" w:eastAsia="zh-CN"/>
        </w:rPr>
        <w:t>平面图》</w:t>
      </w:r>
      <w:r>
        <w:rPr>
          <w:rFonts w:hint="eastAsia" w:ascii="仿宋_GB2312"/>
          <w:szCs w:val="32"/>
          <w:lang w:eastAsia="zh-CN"/>
        </w:rPr>
        <w:t>，</w:t>
      </w:r>
      <w:r>
        <w:rPr>
          <w:rFonts w:hint="eastAsia" w:ascii="仿宋_GB2312"/>
          <w:szCs w:val="32"/>
          <w:lang w:val="en-US" w:eastAsia="zh-CN"/>
        </w:rPr>
        <w:t>江门市新会区环境违法违规建设项目备案申请表（江门市威达玻璃纤维制品</w:t>
      </w:r>
      <w:r>
        <w:rPr>
          <w:rFonts w:hint="eastAsia" w:ascii="仿宋_GB2312"/>
          <w:szCs w:val="32"/>
        </w:rPr>
        <w:t>有限公司</w:t>
      </w:r>
      <w:r>
        <w:rPr>
          <w:rFonts w:hint="eastAsia" w:ascii="仿宋_GB2312"/>
          <w:szCs w:val="32"/>
          <w:lang w:val="en-US" w:eastAsia="zh-CN"/>
        </w:rPr>
        <w:t>），江门市新会区环境建设项目环保备案表（备案编号 2016备0194）</w:t>
      </w:r>
      <w:r>
        <w:rPr>
          <w:rFonts w:hint="eastAsia" w:ascii="仿宋_GB2312"/>
          <w:szCs w:val="32"/>
        </w:rPr>
        <w:t>和我局执法人员现场拍摄的照片等证据为证</w:t>
      </w:r>
      <w:r>
        <w:rPr>
          <w:rFonts w:hint="eastAsia" w:ascii="仿宋" w:hAnsi="仿宋" w:eastAsia="仿宋" w:cs="仿宋"/>
          <w:szCs w:val="32"/>
        </w:rPr>
        <w:t>。</w:t>
      </w:r>
    </w:p>
    <w:p w14:paraId="61CC9A1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ascii="仿宋_GB2312"/>
        </w:rPr>
        <w:t>《建设项目环境保护管理条例》第十九条第一款</w:t>
      </w:r>
      <w:r>
        <w:rPr>
          <w:rFonts w:hint="eastAsia" w:ascii="仿宋" w:hAnsi="仿宋" w:eastAsia="仿宋" w:cs="仿宋"/>
          <w:szCs w:val="32"/>
        </w:rPr>
        <w:t>的规定，依法应当予以处罚。</w:t>
      </w:r>
    </w:p>
    <w:p w14:paraId="36F1F2D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22</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告知你单位有权进行陈述申辩和要求听证。你单位未提出陈述申辩，也未在法定期限内提出听证申请</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13</w:t>
      </w:r>
      <w:r>
        <w:rPr>
          <w:rFonts w:hint="eastAsia" w:ascii="仿宋" w:hAnsi="仿宋" w:eastAsia="仿宋" w:cs="仿宋"/>
          <w:szCs w:val="32"/>
        </w:rPr>
        <w:t>日《行政处罚</w:t>
      </w:r>
      <w:r>
        <w:rPr>
          <w:rFonts w:hint="eastAsia" w:ascii="仿宋" w:hAnsi="仿宋" w:eastAsia="仿宋" w:cs="仿宋"/>
          <w:szCs w:val="32"/>
          <w:lang w:val="en-US" w:eastAsia="zh-CN"/>
        </w:rPr>
        <w:t>听证</w:t>
      </w:r>
      <w:r>
        <w:rPr>
          <w:rFonts w:hint="eastAsia" w:ascii="仿宋" w:hAnsi="仿宋" w:eastAsia="仿宋" w:cs="仿宋"/>
          <w:szCs w:val="32"/>
        </w:rPr>
        <w:t>告知书》（江新环罚</w:t>
      </w:r>
      <w:r>
        <w:rPr>
          <w:rFonts w:hint="eastAsia" w:ascii="仿宋" w:hAnsi="仿宋" w:eastAsia="仿宋" w:cs="仿宋"/>
          <w:szCs w:val="32"/>
          <w:lang w:val="en-US" w:eastAsia="zh-CN"/>
        </w:rPr>
        <w:t>听</w:t>
      </w:r>
      <w:r>
        <w:rPr>
          <w:rFonts w:hint="eastAsia" w:ascii="仿宋" w:hAnsi="仿宋" w:eastAsia="仿宋" w:cs="仿宋"/>
          <w:szCs w:val="32"/>
        </w:rPr>
        <w:t>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52</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22</w:t>
      </w:r>
      <w:r>
        <w:rPr>
          <w:rFonts w:hint="eastAsia" w:ascii="仿宋" w:hAnsi="仿宋" w:eastAsia="仿宋" w:cs="仿宋"/>
          <w:szCs w:val="32"/>
        </w:rPr>
        <w:t>日送达回执为证。</w:t>
      </w:r>
    </w:p>
    <w:p w14:paraId="45E2CDD6">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569CDFE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Cs w:val="32"/>
        </w:rPr>
        <w:t>。</w:t>
      </w:r>
    </w:p>
    <w:p w14:paraId="0CAE607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1.8</w:t>
      </w:r>
      <w:r>
        <w:rPr>
          <w:rFonts w:hint="eastAsia" w:ascii="仿宋" w:hAnsi="仿宋" w:eastAsia="仿宋" w:cs="仿宋"/>
          <w:b/>
          <w:szCs w:val="32"/>
        </w:rPr>
        <w:t>的有关规定，我局决定对你单位处罚款人民币</w:t>
      </w:r>
      <w:r>
        <w:rPr>
          <w:rFonts w:hint="eastAsia" w:ascii="仿宋" w:hAnsi="仿宋" w:eastAsia="仿宋" w:cs="仿宋"/>
          <w:b/>
          <w:szCs w:val="32"/>
          <w:lang w:val="en-US" w:eastAsia="zh-CN"/>
        </w:rPr>
        <w:t>25万</w:t>
      </w:r>
      <w:r>
        <w:rPr>
          <w:rFonts w:hint="eastAsia" w:ascii="仿宋" w:hAnsi="仿宋" w:eastAsia="仿宋" w:cs="仿宋"/>
          <w:b/>
          <w:szCs w:val="32"/>
        </w:rPr>
        <w:t>元（大写：</w:t>
      </w:r>
      <w:r>
        <w:rPr>
          <w:rFonts w:hint="eastAsia" w:ascii="仿宋" w:hAnsi="仿宋" w:eastAsia="仿宋" w:cs="仿宋"/>
          <w:b/>
          <w:szCs w:val="32"/>
          <w:lang w:val="en-US" w:eastAsia="zh-CN"/>
        </w:rPr>
        <w:t>贰拾伍万元</w:t>
      </w:r>
      <w:r>
        <w:rPr>
          <w:rFonts w:hint="eastAsia" w:ascii="仿宋" w:hAnsi="仿宋" w:eastAsia="仿宋" w:cs="仿宋"/>
          <w:b/>
          <w:szCs w:val="32"/>
        </w:rPr>
        <w:t>）。</w:t>
      </w:r>
    </w:p>
    <w:p w14:paraId="1E5A73C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14:paraId="16899D68">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11D7531">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56B4F31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072CCB2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72DEB3C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1EE0763">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651EF4B6">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CAEE8B3">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659E87C3">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9</w:t>
      </w:r>
      <w:r>
        <w:rPr>
          <w:rFonts w:hint="eastAsia" w:ascii="仿宋" w:hAnsi="仿宋" w:eastAsia="仿宋" w:cs="仿宋"/>
          <w:kern w:val="0"/>
          <w:szCs w:val="32"/>
        </w:rPr>
        <w:t>月</w:t>
      </w:r>
      <w:r>
        <w:rPr>
          <w:rFonts w:hint="eastAsia" w:ascii="仿宋" w:hAnsi="仿宋" w:eastAsia="仿宋" w:cs="仿宋"/>
          <w:kern w:val="0"/>
          <w:szCs w:val="32"/>
          <w:lang w:val="en-US" w:eastAsia="zh-CN"/>
        </w:rPr>
        <w:t>18</w:t>
      </w:r>
      <w:bookmarkStart w:id="0" w:name="_GoBack"/>
      <w:bookmarkEnd w:id="0"/>
      <w:r>
        <w:rPr>
          <w:rFonts w:hint="eastAsia" w:ascii="仿宋" w:hAnsi="仿宋" w:eastAsia="仿宋" w:cs="仿宋"/>
          <w:kern w:val="0"/>
          <w:szCs w:val="32"/>
        </w:rPr>
        <w:t>日</w:t>
      </w:r>
    </w:p>
    <w:p w14:paraId="361AF53D">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46F6A1AE">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356A188E">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3F2E5BC">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1E306539">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3F92DDC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373A7D0">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12DB581">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1BBD508D">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00B29B1C">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0046355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2D2542EA">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3F0D5698">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0EDE4BEA">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468BE5DA">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p>
    <w:p w14:paraId="5BE25FFF">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w:t>
      </w:r>
    </w:p>
    <w:p w14:paraId="780DB23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7B7">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66E2B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635">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A906A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9E8A">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7D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A2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53D6089"/>
    <w:rsid w:val="063E0A32"/>
    <w:rsid w:val="06A56CC2"/>
    <w:rsid w:val="06AE1485"/>
    <w:rsid w:val="08E03AB3"/>
    <w:rsid w:val="091C4C91"/>
    <w:rsid w:val="0A5C7E2B"/>
    <w:rsid w:val="0CC31EFE"/>
    <w:rsid w:val="0D026C5D"/>
    <w:rsid w:val="0D305CD2"/>
    <w:rsid w:val="0EE411DE"/>
    <w:rsid w:val="0F380715"/>
    <w:rsid w:val="10B34097"/>
    <w:rsid w:val="10E36028"/>
    <w:rsid w:val="12930507"/>
    <w:rsid w:val="13481A0F"/>
    <w:rsid w:val="15E36674"/>
    <w:rsid w:val="164A16A5"/>
    <w:rsid w:val="16BB2D6C"/>
    <w:rsid w:val="18CB43A7"/>
    <w:rsid w:val="19FB10D4"/>
    <w:rsid w:val="1AED1685"/>
    <w:rsid w:val="1B9A4789"/>
    <w:rsid w:val="1C5D6DE0"/>
    <w:rsid w:val="1C8F393E"/>
    <w:rsid w:val="1F3248A2"/>
    <w:rsid w:val="201523AB"/>
    <w:rsid w:val="20BE6BF2"/>
    <w:rsid w:val="20E617A0"/>
    <w:rsid w:val="222C6442"/>
    <w:rsid w:val="2341634B"/>
    <w:rsid w:val="25DC4417"/>
    <w:rsid w:val="28CB2D97"/>
    <w:rsid w:val="29816E2D"/>
    <w:rsid w:val="2B0378E1"/>
    <w:rsid w:val="2C1E043E"/>
    <w:rsid w:val="2CD77C60"/>
    <w:rsid w:val="2DA42B43"/>
    <w:rsid w:val="2DF906E3"/>
    <w:rsid w:val="2E442D9C"/>
    <w:rsid w:val="2F8813E5"/>
    <w:rsid w:val="30624308"/>
    <w:rsid w:val="30FF50DE"/>
    <w:rsid w:val="310274C8"/>
    <w:rsid w:val="318F6C0A"/>
    <w:rsid w:val="32257A5E"/>
    <w:rsid w:val="32B47A43"/>
    <w:rsid w:val="32D37D7A"/>
    <w:rsid w:val="341F30CA"/>
    <w:rsid w:val="35363488"/>
    <w:rsid w:val="37056953"/>
    <w:rsid w:val="386F51D4"/>
    <w:rsid w:val="39900FC9"/>
    <w:rsid w:val="3A562AB3"/>
    <w:rsid w:val="3D631F35"/>
    <w:rsid w:val="40EC3119"/>
    <w:rsid w:val="40F914F9"/>
    <w:rsid w:val="41D24F2E"/>
    <w:rsid w:val="42764AD5"/>
    <w:rsid w:val="42A25B31"/>
    <w:rsid w:val="43244531"/>
    <w:rsid w:val="439D775C"/>
    <w:rsid w:val="45882A2B"/>
    <w:rsid w:val="45EF52CA"/>
    <w:rsid w:val="48825F81"/>
    <w:rsid w:val="48C621C4"/>
    <w:rsid w:val="48F91216"/>
    <w:rsid w:val="49BA6F32"/>
    <w:rsid w:val="49C4596D"/>
    <w:rsid w:val="49CF19C3"/>
    <w:rsid w:val="49E862B8"/>
    <w:rsid w:val="4AA77651"/>
    <w:rsid w:val="4BC66ACD"/>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A3A2B60"/>
    <w:rsid w:val="5AAD3E10"/>
    <w:rsid w:val="5ED53B93"/>
    <w:rsid w:val="5EEB1905"/>
    <w:rsid w:val="602D574A"/>
    <w:rsid w:val="62253019"/>
    <w:rsid w:val="62BB6394"/>
    <w:rsid w:val="63C93BBB"/>
    <w:rsid w:val="64DA6310"/>
    <w:rsid w:val="65D76C2E"/>
    <w:rsid w:val="662C3C3B"/>
    <w:rsid w:val="66AA2DF7"/>
    <w:rsid w:val="66BB3693"/>
    <w:rsid w:val="68030D59"/>
    <w:rsid w:val="69B1292E"/>
    <w:rsid w:val="6BD36413"/>
    <w:rsid w:val="6CAC4EE0"/>
    <w:rsid w:val="6CF7043C"/>
    <w:rsid w:val="728C4FED"/>
    <w:rsid w:val="72A20473"/>
    <w:rsid w:val="730C565B"/>
    <w:rsid w:val="74CA40CB"/>
    <w:rsid w:val="75F23E97"/>
    <w:rsid w:val="760246AA"/>
    <w:rsid w:val="77324DF3"/>
    <w:rsid w:val="773C7ABF"/>
    <w:rsid w:val="779E1C22"/>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1508</Words>
  <Characters>1584</Characters>
  <Lines>10</Lines>
  <Paragraphs>3</Paragraphs>
  <TotalTime>1</TotalTime>
  <ScaleCrop>false</ScaleCrop>
  <LinksUpToDate>false</LinksUpToDate>
  <CharactersWithSpaces>1645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(*^_^*)</cp:lastModifiedBy>
  <cp:lastPrinted>2024-02-26T03:19:00Z</cp:lastPrinted>
  <dcterms:modified xsi:type="dcterms:W3CDTF">2024-09-19T01:23:47Z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22811F2AF5874DCBB0C2F859A13A991F_13</vt:lpwstr>
  </property>
  <property fmtid="{D5CDD505-2E9C-101B-9397-08002B2CF9AE}" pid="4" name="KSOSaveFontToCloudKey">
    <vt:lpwstr>0_btnclosed</vt:lpwstr>
  </property>
</Properties>
</file>