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745" w:rsidRDefault="00F50745">
      <w:pPr>
        <w:tabs>
          <w:tab w:val="center" w:pos="4536"/>
          <w:tab w:val="right" w:pos="9072"/>
        </w:tabs>
        <w:spacing w:line="700" w:lineRule="exact"/>
        <w:contextualSpacing/>
        <w:jc w:val="left"/>
        <w:rPr>
          <w:rFonts w:ascii="宋体" w:eastAsia="宋体" w:hAnsi="宋体"/>
          <w:b/>
          <w:bCs/>
          <w:kern w:val="0"/>
          <w:sz w:val="44"/>
        </w:rPr>
      </w:pPr>
    </w:p>
    <w:p w:rsidR="00F50745" w:rsidRDefault="00AD65DB" w:rsidP="00FD7AAF">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kern w:val="0"/>
        </w:rPr>
        <w:t>4</w:t>
      </w:r>
      <w:r>
        <w:rPr>
          <w:rFonts w:hint="eastAsia"/>
          <w:kern w:val="0"/>
        </w:rPr>
        <w:t>〕</w:t>
      </w:r>
      <w:proofErr w:type="gramEnd"/>
      <w:r>
        <w:rPr>
          <w:rFonts w:hint="eastAsia"/>
          <w:kern w:val="0"/>
        </w:rPr>
        <w:t>47</w:t>
      </w:r>
      <w:r>
        <w:rPr>
          <w:rFonts w:hint="eastAsia"/>
          <w:kern w:val="0"/>
        </w:rPr>
        <w:t>号</w:t>
      </w:r>
    </w:p>
    <w:p w:rsidR="00F50745" w:rsidRDefault="00F50745">
      <w:pPr>
        <w:spacing w:line="640" w:lineRule="exact"/>
        <w:ind w:right="468"/>
        <w:contextualSpacing/>
        <w:jc w:val="left"/>
        <w:rPr>
          <w:rFonts w:ascii="仿宋_GB2312"/>
          <w:kern w:val="0"/>
          <w:sz w:val="44"/>
          <w:szCs w:val="44"/>
        </w:rPr>
      </w:pPr>
    </w:p>
    <w:p w:rsidR="00F50745" w:rsidRDefault="00AD65DB">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F50745" w:rsidRDefault="00F50745" w:rsidP="00FD7AAF">
      <w:pPr>
        <w:spacing w:line="640" w:lineRule="exact"/>
        <w:ind w:left="1247" w:hangingChars="400" w:hanging="1247"/>
        <w:contextualSpacing/>
        <w:rPr>
          <w:rFonts w:ascii="仿宋_GB2312"/>
          <w:szCs w:val="32"/>
        </w:rPr>
      </w:pPr>
    </w:p>
    <w:p w:rsidR="00F50745" w:rsidRDefault="00AD65DB" w:rsidP="00FD7AAF">
      <w:pPr>
        <w:spacing w:line="520" w:lineRule="exact"/>
        <w:ind w:leftChars="200" w:left="1076" w:hangingChars="145" w:hanging="452"/>
        <w:rPr>
          <w:rFonts w:ascii="仿宋_GB2312"/>
          <w:szCs w:val="32"/>
        </w:rPr>
      </w:pPr>
      <w:r>
        <w:rPr>
          <w:rFonts w:ascii="仿宋_GB2312" w:hint="eastAsia"/>
          <w:szCs w:val="32"/>
        </w:rPr>
        <w:t>当事人：</w:t>
      </w:r>
      <w:r>
        <w:rPr>
          <w:rFonts w:ascii="仿宋_GB2312" w:hint="eastAsia"/>
          <w:szCs w:val="32"/>
        </w:rPr>
        <w:t>江门市新会区三江银湖皮革厂</w:t>
      </w:r>
    </w:p>
    <w:p w:rsidR="00F50745" w:rsidRDefault="00AD65DB" w:rsidP="00FD7AAF">
      <w:pPr>
        <w:spacing w:line="52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91440705280313502A</w:t>
      </w:r>
    </w:p>
    <w:p w:rsidR="00F50745" w:rsidRDefault="00AD65DB" w:rsidP="00FD7AAF">
      <w:pPr>
        <w:spacing w:line="520" w:lineRule="exact"/>
        <w:ind w:leftChars="200" w:left="1871" w:hangingChars="400" w:hanging="1247"/>
        <w:rPr>
          <w:rFonts w:ascii="仿宋_GB2312"/>
          <w:szCs w:val="32"/>
        </w:rPr>
      </w:pPr>
      <w:r>
        <w:rPr>
          <w:rFonts w:ascii="仿宋_GB2312" w:hint="eastAsia"/>
          <w:szCs w:val="32"/>
        </w:rPr>
        <w:t>经营场所：</w:t>
      </w:r>
      <w:r>
        <w:rPr>
          <w:rFonts w:ascii="仿宋_GB2312" w:hint="eastAsia"/>
          <w:szCs w:val="32"/>
        </w:rPr>
        <w:t>江门市新会区三江</w:t>
      </w:r>
      <w:proofErr w:type="gramStart"/>
      <w:r>
        <w:rPr>
          <w:rFonts w:ascii="仿宋_GB2312" w:hint="eastAsia"/>
          <w:szCs w:val="32"/>
        </w:rPr>
        <w:t>镇洋美海边</w:t>
      </w:r>
      <w:proofErr w:type="gramEnd"/>
      <w:r>
        <w:rPr>
          <w:rFonts w:ascii="仿宋_GB2312" w:hint="eastAsia"/>
          <w:szCs w:val="32"/>
        </w:rPr>
        <w:t>围</w:t>
      </w:r>
    </w:p>
    <w:p w:rsidR="00F50745" w:rsidRDefault="00AD65DB" w:rsidP="00FD7AAF">
      <w:pPr>
        <w:spacing w:line="520" w:lineRule="exact"/>
        <w:ind w:leftChars="200" w:left="1076" w:hangingChars="145" w:hanging="452"/>
        <w:rPr>
          <w:rFonts w:ascii="仿宋_GB2312"/>
          <w:szCs w:val="32"/>
        </w:rPr>
      </w:pPr>
      <w:r>
        <w:rPr>
          <w:rFonts w:ascii="仿宋_GB2312" w:hint="eastAsia"/>
          <w:szCs w:val="32"/>
        </w:rPr>
        <w:t>法定代表人：</w:t>
      </w:r>
      <w:r>
        <w:rPr>
          <w:rFonts w:ascii="仿宋_GB2312" w:hint="eastAsia"/>
          <w:szCs w:val="32"/>
        </w:rPr>
        <w:t>陈志武</w:t>
      </w:r>
    </w:p>
    <w:p w:rsidR="00F50745" w:rsidRDefault="00F50745" w:rsidP="00FD7AAF">
      <w:pPr>
        <w:spacing w:line="520" w:lineRule="exact"/>
        <w:ind w:leftChars="200" w:left="1076" w:hangingChars="145" w:hanging="452"/>
        <w:rPr>
          <w:rFonts w:ascii="仿宋_GB2312"/>
          <w:szCs w:val="32"/>
        </w:rPr>
      </w:pPr>
    </w:p>
    <w:p w:rsidR="00F50745" w:rsidRDefault="00AD65DB">
      <w:pPr>
        <w:spacing w:line="520" w:lineRule="exact"/>
        <w:ind w:firstLineChars="200" w:firstLine="624"/>
        <w:rPr>
          <w:rFonts w:ascii="仿宋_GB2312"/>
          <w:szCs w:val="32"/>
        </w:rPr>
      </w:pPr>
      <w:r>
        <w:rPr>
          <w:rFonts w:ascii="仿宋_GB2312" w:hint="eastAsia"/>
          <w:szCs w:val="32"/>
        </w:rPr>
        <w:t>江门市新会区三江银湖皮革</w:t>
      </w:r>
      <w:proofErr w:type="gramStart"/>
      <w:r>
        <w:rPr>
          <w:rFonts w:ascii="仿宋_GB2312" w:hint="eastAsia"/>
          <w:szCs w:val="32"/>
        </w:rPr>
        <w:t>厂</w:t>
      </w:r>
      <w:r>
        <w:rPr>
          <w:rFonts w:ascii="仿宋" w:eastAsia="仿宋" w:hAnsi="仿宋" w:cs="仿宋" w:hint="eastAsia"/>
          <w:szCs w:val="32"/>
        </w:rPr>
        <w:t>环境</w:t>
      </w:r>
      <w:proofErr w:type="gramEnd"/>
      <w:r>
        <w:rPr>
          <w:rFonts w:ascii="仿宋" w:eastAsia="仿宋" w:hAnsi="仿宋" w:cs="仿宋" w:hint="eastAsia"/>
          <w:szCs w:val="32"/>
        </w:rPr>
        <w:t>违法一案，我局经过调查，现已审查终结。</w:t>
      </w:r>
    </w:p>
    <w:p w:rsidR="00F50745" w:rsidRDefault="00AD65DB" w:rsidP="00FD7AAF">
      <w:pPr>
        <w:spacing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F50745" w:rsidRDefault="00AD65DB">
      <w:pPr>
        <w:spacing w:line="520" w:lineRule="exact"/>
        <w:ind w:firstLineChars="200" w:firstLine="624"/>
        <w:rPr>
          <w:rFonts w:ascii="仿宋" w:eastAsia="仿宋" w:hAnsi="仿宋" w:cs="仿宋"/>
          <w:szCs w:val="32"/>
        </w:rPr>
      </w:pPr>
      <w:r>
        <w:rPr>
          <w:rFonts w:ascii="仿宋" w:eastAsia="仿宋" w:hAnsi="仿宋" w:cs="仿宋" w:hint="eastAsia"/>
          <w:szCs w:val="32"/>
        </w:rPr>
        <w:t>2024</w:t>
      </w:r>
      <w:r>
        <w:rPr>
          <w:rFonts w:ascii="仿宋" w:eastAsia="仿宋" w:hAnsi="仿宋" w:cs="仿宋" w:hint="eastAsia"/>
          <w:szCs w:val="32"/>
        </w:rPr>
        <w:t>年</w:t>
      </w:r>
      <w:r>
        <w:rPr>
          <w:rFonts w:ascii="仿宋" w:eastAsia="仿宋" w:hAnsi="仿宋" w:cs="仿宋" w:hint="eastAsia"/>
          <w:szCs w:val="32"/>
        </w:rPr>
        <w:t>5</w:t>
      </w:r>
      <w:r>
        <w:rPr>
          <w:rFonts w:ascii="仿宋" w:eastAsia="仿宋" w:hAnsi="仿宋" w:cs="仿宋" w:hint="eastAsia"/>
          <w:szCs w:val="32"/>
        </w:rPr>
        <w:t>月，我局执法人员对</w:t>
      </w:r>
      <w:r>
        <w:rPr>
          <w:rFonts w:ascii="仿宋_GB2312" w:hint="eastAsia"/>
          <w:szCs w:val="32"/>
        </w:rPr>
        <w:t>江门市新会区三江银湖皮革厂</w:t>
      </w:r>
      <w:r>
        <w:rPr>
          <w:rFonts w:ascii="仿宋" w:eastAsia="仿宋" w:hAnsi="仿宋" w:cs="仿宋" w:hint="eastAsia"/>
          <w:szCs w:val="32"/>
        </w:rPr>
        <w:t>进行的检查和调查发现：</w:t>
      </w:r>
    </w:p>
    <w:p w:rsidR="00F50745" w:rsidRDefault="00AD65DB">
      <w:pPr>
        <w:spacing w:line="520" w:lineRule="exact"/>
        <w:ind w:firstLineChars="200" w:firstLine="624"/>
        <w:rPr>
          <w:rFonts w:ascii="仿宋" w:eastAsia="仿宋" w:hAnsi="仿宋" w:cs="仿宋"/>
          <w:szCs w:val="32"/>
        </w:rPr>
      </w:pPr>
      <w:r>
        <w:rPr>
          <w:rFonts w:ascii="仿宋_GB2312" w:hint="eastAsia"/>
          <w:szCs w:val="32"/>
        </w:rPr>
        <w:t>你</w:t>
      </w:r>
      <w:r>
        <w:rPr>
          <w:rFonts w:ascii="仿宋_GB2312" w:hAnsi="仿宋" w:hint="eastAsia"/>
          <w:szCs w:val="32"/>
        </w:rPr>
        <w:t>单位发现污染物排放自动监测设备传输数据异常情况不报告</w:t>
      </w:r>
      <w:r>
        <w:rPr>
          <w:rFonts w:ascii="仿宋" w:eastAsia="仿宋" w:hAnsi="仿宋" w:cs="仿宋" w:hint="eastAsia"/>
          <w:szCs w:val="32"/>
        </w:rPr>
        <w:t>。</w:t>
      </w:r>
    </w:p>
    <w:p w:rsidR="00F50745" w:rsidRDefault="00AD65DB">
      <w:pPr>
        <w:spacing w:line="52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有当事人签名确认的《江门市生态环境局调查询问笔录》</w:t>
      </w:r>
      <w:r>
        <w:rPr>
          <w:rFonts w:ascii="仿宋_GB2312" w:hint="eastAsia"/>
          <w:szCs w:val="32"/>
        </w:rPr>
        <w:t>，</w:t>
      </w:r>
      <w:r>
        <w:rPr>
          <w:rFonts w:ascii="仿宋_GB2312" w:hint="eastAsia"/>
          <w:szCs w:val="32"/>
        </w:rPr>
        <w:t>2023</w:t>
      </w:r>
      <w:r>
        <w:rPr>
          <w:rFonts w:ascii="仿宋_GB2312" w:hint="eastAsia"/>
          <w:szCs w:val="32"/>
        </w:rPr>
        <w:t>年污染源在线监控数据表，</w:t>
      </w:r>
      <w:r>
        <w:rPr>
          <w:rFonts w:ascii="仿宋" w:eastAsia="仿宋" w:hAnsi="仿宋" w:cs="仿宋" w:hint="eastAsia"/>
          <w:szCs w:val="32"/>
        </w:rPr>
        <w:t>《排污许可证》（证书编号：</w:t>
      </w:r>
      <w:r>
        <w:rPr>
          <w:rFonts w:ascii="仿宋_GB2312" w:hint="eastAsia"/>
          <w:szCs w:val="32"/>
        </w:rPr>
        <w:t>91440705280313502A001P</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排污许可证执行报告，</w:t>
      </w:r>
      <w:r>
        <w:rPr>
          <w:rFonts w:ascii="仿宋_GB2312" w:hint="eastAsia"/>
          <w:szCs w:val="32"/>
        </w:rPr>
        <w:t>深圳骏信环境科技有限公司现场维护单（</w:t>
      </w:r>
      <w:proofErr w:type="gramStart"/>
      <w:r>
        <w:rPr>
          <w:rFonts w:ascii="仿宋_GB2312" w:hint="eastAsia"/>
          <w:szCs w:val="32"/>
        </w:rPr>
        <w:t>数采仪</w:t>
      </w:r>
      <w:proofErr w:type="gramEnd"/>
      <w:r>
        <w:rPr>
          <w:rFonts w:ascii="仿宋_GB2312" w:hint="eastAsia"/>
          <w:szCs w:val="32"/>
        </w:rPr>
        <w:t>）</w:t>
      </w:r>
      <w:r>
        <w:rPr>
          <w:rFonts w:ascii="仿宋_GB2312" w:hint="eastAsia"/>
          <w:szCs w:val="32"/>
        </w:rPr>
        <w:t>等证据为证</w:t>
      </w:r>
      <w:r>
        <w:rPr>
          <w:rFonts w:ascii="仿宋" w:eastAsia="仿宋" w:hAnsi="仿宋" w:cs="仿宋" w:hint="eastAsia"/>
          <w:szCs w:val="32"/>
        </w:rPr>
        <w:t>。</w:t>
      </w:r>
    </w:p>
    <w:p w:rsidR="00F50745" w:rsidRDefault="00AD65DB">
      <w:pPr>
        <w:spacing w:line="52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w:t>
      </w:r>
      <w:r>
        <w:rPr>
          <w:rFonts w:ascii="仿宋_GB2312" w:hint="eastAsia"/>
        </w:rPr>
        <w:t>排污许可管理条例</w:t>
      </w:r>
      <w:r>
        <w:rPr>
          <w:rFonts w:ascii="仿宋_GB2312" w:hint="eastAsia"/>
        </w:rPr>
        <w:t>》第</w:t>
      </w:r>
      <w:r>
        <w:rPr>
          <w:rFonts w:ascii="仿宋_GB2312" w:hint="eastAsia"/>
        </w:rPr>
        <w:t>二十</w:t>
      </w:r>
      <w:r>
        <w:rPr>
          <w:rFonts w:ascii="仿宋_GB2312" w:hint="eastAsia"/>
        </w:rPr>
        <w:t>条</w:t>
      </w:r>
      <w:r>
        <w:rPr>
          <w:rFonts w:ascii="仿宋" w:eastAsia="仿宋" w:hAnsi="仿宋" w:cs="仿宋" w:hint="eastAsia"/>
          <w:szCs w:val="32"/>
        </w:rPr>
        <w:t>的规定，依法应当予以处罚。</w:t>
      </w:r>
    </w:p>
    <w:p w:rsidR="00F50745" w:rsidRDefault="00AD65DB">
      <w:pPr>
        <w:spacing w:line="520" w:lineRule="exact"/>
        <w:ind w:firstLineChars="200" w:firstLine="624"/>
        <w:rPr>
          <w:rFonts w:ascii="仿宋" w:eastAsia="仿宋" w:hAnsi="仿宋" w:cs="仿宋"/>
          <w:szCs w:val="32"/>
        </w:rPr>
      </w:pPr>
      <w:r>
        <w:rPr>
          <w:rFonts w:ascii="仿宋" w:eastAsia="仿宋" w:hAnsi="仿宋" w:cs="仿宋" w:hint="eastAsia"/>
          <w:szCs w:val="32"/>
        </w:rPr>
        <w:lastRenderedPageBreak/>
        <w:t>我局于</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w:t>
      </w:r>
      <w:r>
        <w:rPr>
          <w:rFonts w:ascii="仿宋" w:eastAsia="仿宋" w:hAnsi="仿宋" w:cs="仿宋" w:hint="eastAsia"/>
          <w:szCs w:val="32"/>
        </w:rPr>
        <w:t>11</w:t>
      </w:r>
      <w:r>
        <w:rPr>
          <w:rFonts w:ascii="仿宋" w:eastAsia="仿宋" w:hAnsi="仿宋" w:cs="仿宋" w:hint="eastAsia"/>
          <w:szCs w:val="32"/>
        </w:rPr>
        <w:t>日告知你单位违法事实、处罚依据和拟作出的处罚决定，并告知你单位有权进行陈述申辩。你单位未提出陈述申辩。</w:t>
      </w:r>
      <w:r>
        <w:rPr>
          <w:rFonts w:ascii="仿宋" w:eastAsia="仿宋" w:hAnsi="仿宋" w:cs="仿宋" w:hint="eastAsia"/>
          <w:szCs w:val="32"/>
        </w:rPr>
        <w:t>你单位于</w:t>
      </w:r>
      <w:r>
        <w:rPr>
          <w:rFonts w:ascii="仿宋" w:eastAsia="仿宋" w:hAnsi="仿宋" w:cs="仿宋" w:hint="eastAsia"/>
          <w:szCs w:val="32"/>
        </w:rPr>
        <w:t>2024</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w:t>
      </w:r>
      <w:r>
        <w:rPr>
          <w:rFonts w:ascii="仿宋" w:eastAsia="仿宋" w:hAnsi="仿宋" w:cs="仿宋" w:hint="eastAsia"/>
          <w:szCs w:val="32"/>
        </w:rPr>
        <w:t>13</w:t>
      </w:r>
      <w:r>
        <w:rPr>
          <w:rFonts w:ascii="仿宋" w:eastAsia="仿宋" w:hAnsi="仿宋" w:cs="仿宋" w:hint="eastAsia"/>
          <w:szCs w:val="32"/>
        </w:rPr>
        <w:t>日向我局提交公开道歉承诺守法从轻处罚申请书，于</w:t>
      </w:r>
      <w:r>
        <w:rPr>
          <w:rFonts w:ascii="仿宋" w:eastAsia="仿宋" w:hAnsi="仿宋" w:cs="仿宋" w:hint="eastAsia"/>
          <w:szCs w:val="32"/>
        </w:rPr>
        <w:t>2024</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4</w:t>
      </w:r>
      <w:r>
        <w:rPr>
          <w:rFonts w:ascii="仿宋" w:eastAsia="仿宋" w:hAnsi="仿宋" w:cs="仿宋" w:hint="eastAsia"/>
          <w:szCs w:val="32"/>
        </w:rPr>
        <w:t>日向我局提交不适用公开道歉承诺守法从</w:t>
      </w:r>
      <w:r>
        <w:rPr>
          <w:rFonts w:ascii="仿宋" w:eastAsia="仿宋" w:hAnsi="仿宋" w:cs="仿宋" w:hint="eastAsia"/>
          <w:szCs w:val="32"/>
        </w:rPr>
        <w:t>轻处罚制度的声明。</w:t>
      </w:r>
    </w:p>
    <w:p w:rsidR="00F50745" w:rsidRDefault="00AD65DB">
      <w:pPr>
        <w:spacing w:line="52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w:t>
      </w:r>
      <w:r>
        <w:rPr>
          <w:rFonts w:ascii="仿宋" w:eastAsia="仿宋" w:hAnsi="仿宋" w:cs="仿宋" w:hint="eastAsia"/>
          <w:szCs w:val="32"/>
        </w:rPr>
        <w:t>6</w:t>
      </w:r>
      <w:r>
        <w:rPr>
          <w:rFonts w:ascii="仿宋" w:eastAsia="仿宋" w:hAnsi="仿宋" w:cs="仿宋" w:hint="eastAsia"/>
          <w:szCs w:val="32"/>
        </w:rPr>
        <w:t>日《行政处罚事先告知书》（江新</w:t>
      </w:r>
      <w:proofErr w:type="gramStart"/>
      <w:r>
        <w:rPr>
          <w:rFonts w:ascii="仿宋" w:eastAsia="仿宋" w:hAnsi="仿宋" w:cs="仿宋" w:hint="eastAsia"/>
          <w:szCs w:val="32"/>
        </w:rPr>
        <w:t>环罚告</w:t>
      </w:r>
      <w:proofErr w:type="gramEnd"/>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szCs w:val="32"/>
        </w:rPr>
        <w:t>4</w:t>
      </w:r>
      <w:r>
        <w:rPr>
          <w:rFonts w:ascii="仿宋" w:eastAsia="仿宋" w:hAnsi="仿宋" w:cs="仿宋" w:hint="eastAsia"/>
          <w:szCs w:val="32"/>
        </w:rPr>
        <w:t>〕</w:t>
      </w:r>
      <w:r>
        <w:rPr>
          <w:rFonts w:ascii="仿宋" w:eastAsia="仿宋" w:hAnsi="仿宋" w:cs="仿宋" w:hint="eastAsia"/>
          <w:szCs w:val="32"/>
        </w:rPr>
        <w:t>38</w:t>
      </w:r>
      <w:r>
        <w:rPr>
          <w:rFonts w:ascii="仿宋" w:eastAsia="仿宋" w:hAnsi="仿宋" w:cs="仿宋" w:hint="eastAsia"/>
          <w:szCs w:val="32"/>
        </w:rPr>
        <w:t>号）及</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w:t>
      </w:r>
      <w:r>
        <w:rPr>
          <w:rFonts w:ascii="仿宋" w:eastAsia="仿宋" w:hAnsi="仿宋" w:cs="仿宋" w:hint="eastAsia"/>
          <w:szCs w:val="32"/>
        </w:rPr>
        <w:t>11</w:t>
      </w:r>
      <w:r>
        <w:rPr>
          <w:rFonts w:ascii="仿宋" w:eastAsia="仿宋" w:hAnsi="仿宋" w:cs="仿宋" w:hint="eastAsia"/>
          <w:szCs w:val="32"/>
        </w:rPr>
        <w:t>日送达回执</w:t>
      </w:r>
      <w:r>
        <w:rPr>
          <w:rFonts w:ascii="仿宋" w:eastAsia="仿宋" w:hAnsi="仿宋" w:cs="仿宋" w:hint="eastAsia"/>
          <w:szCs w:val="32"/>
        </w:rPr>
        <w:t>，</w:t>
      </w:r>
      <w:r>
        <w:rPr>
          <w:rFonts w:ascii="仿宋" w:eastAsia="仿宋" w:hAnsi="仿宋" w:cs="仿宋" w:hint="eastAsia"/>
          <w:szCs w:val="32"/>
        </w:rPr>
        <w:t>你单位提交的《生态环境行政违法当事人公开道歉承诺守法从轻处罚申请书》、《</w:t>
      </w:r>
      <w:r>
        <w:rPr>
          <w:rFonts w:ascii="仿宋_GB2312" w:hint="eastAsia"/>
          <w:szCs w:val="32"/>
        </w:rPr>
        <w:t>江门市新会区三江银湖皮革厂</w:t>
      </w:r>
      <w:r>
        <w:rPr>
          <w:rFonts w:ascii="仿宋_GB2312" w:hint="eastAsia"/>
          <w:szCs w:val="32"/>
        </w:rPr>
        <w:t>公司生态环境公开道歉承诺书</w:t>
      </w:r>
      <w:r>
        <w:rPr>
          <w:rFonts w:ascii="仿宋" w:eastAsia="仿宋" w:hAnsi="仿宋" w:cs="仿宋" w:hint="eastAsia"/>
          <w:szCs w:val="32"/>
        </w:rPr>
        <w:t>》、《</w:t>
      </w:r>
      <w:r>
        <w:rPr>
          <w:rFonts w:ascii="仿宋_GB2312" w:hint="eastAsia"/>
          <w:szCs w:val="32"/>
        </w:rPr>
        <w:t>江门市新会区三江银湖皮革厂</w:t>
      </w:r>
      <w:r>
        <w:rPr>
          <w:rFonts w:ascii="仿宋_GB2312" w:hint="eastAsia"/>
          <w:szCs w:val="32"/>
        </w:rPr>
        <w:t>公司及法定代表人陈志武生态环境公开道歉承诺书</w:t>
      </w:r>
      <w:r>
        <w:rPr>
          <w:rFonts w:ascii="仿宋" w:eastAsia="仿宋" w:hAnsi="仿宋" w:cs="仿宋" w:hint="eastAsia"/>
          <w:szCs w:val="32"/>
        </w:rPr>
        <w:t>》、《声明》</w:t>
      </w:r>
      <w:r>
        <w:rPr>
          <w:rFonts w:ascii="仿宋" w:eastAsia="仿宋" w:hAnsi="仿宋" w:cs="仿宋" w:hint="eastAsia"/>
          <w:szCs w:val="32"/>
        </w:rPr>
        <w:t>为证。</w:t>
      </w:r>
    </w:p>
    <w:p w:rsidR="00F50745" w:rsidRDefault="00AD65DB" w:rsidP="00FD7AAF">
      <w:pPr>
        <w:spacing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F50745" w:rsidRDefault="00AD65DB">
      <w:pPr>
        <w:spacing w:line="52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rPr>
        <w:t>排污许可管理条例</w:t>
      </w:r>
      <w:r>
        <w:rPr>
          <w:rFonts w:ascii="仿宋_GB2312" w:hint="eastAsia"/>
        </w:rPr>
        <w:t>》第</w:t>
      </w:r>
      <w:r>
        <w:rPr>
          <w:rFonts w:ascii="仿宋_GB2312" w:hint="eastAsia"/>
        </w:rPr>
        <w:t>三</w:t>
      </w:r>
      <w:r>
        <w:rPr>
          <w:rFonts w:ascii="仿宋_GB2312" w:hint="eastAsia"/>
        </w:rPr>
        <w:t>十六条第八项</w:t>
      </w:r>
      <w:r>
        <w:rPr>
          <w:rFonts w:ascii="仿宋_GB2312" w:hint="eastAsia"/>
        </w:rPr>
        <w:t>规定</w:t>
      </w:r>
      <w:r>
        <w:rPr>
          <w:rFonts w:ascii="仿宋_GB2312" w:hint="eastAsia"/>
        </w:rPr>
        <w:t>，</w:t>
      </w:r>
      <w:r>
        <w:rPr>
          <w:rFonts w:ascii="仿宋_GB2312" w:hint="eastAsia"/>
        </w:rPr>
        <w:t>违反本条例规定，排污单位有下列行为之一的，由生态环境主管部门责令改正，处</w:t>
      </w:r>
      <w:r>
        <w:rPr>
          <w:rFonts w:ascii="仿宋_GB2312" w:hint="eastAsia"/>
        </w:rPr>
        <w:t xml:space="preserve"> </w:t>
      </w:r>
      <w:r>
        <w:rPr>
          <w:rFonts w:ascii="仿宋_GB2312"/>
        </w:rPr>
        <w:t xml:space="preserve">2 </w:t>
      </w:r>
      <w:r>
        <w:rPr>
          <w:rFonts w:ascii="仿宋_GB2312" w:hint="eastAsia"/>
        </w:rPr>
        <w:t>万元以上</w:t>
      </w:r>
      <w:r>
        <w:rPr>
          <w:rFonts w:ascii="仿宋_GB2312" w:hint="eastAsia"/>
        </w:rPr>
        <w:t xml:space="preserve"> </w:t>
      </w:r>
      <w:r>
        <w:rPr>
          <w:rFonts w:ascii="仿宋_GB2312"/>
        </w:rPr>
        <w:t xml:space="preserve">20 </w:t>
      </w:r>
      <w:r>
        <w:rPr>
          <w:rFonts w:ascii="仿宋_GB2312" w:hint="eastAsia"/>
        </w:rPr>
        <w:t>万元以下的罚款；拒不改正的，责令停产整治：（八）发现污染物排放自动监测设备传输数据异常或者污染物排放超过污染物排放标准等异常情况不报告</w:t>
      </w:r>
      <w:r>
        <w:rPr>
          <w:rFonts w:ascii="仿宋" w:eastAsia="仿宋" w:hAnsi="仿宋" w:cs="仿宋" w:hint="eastAsia"/>
          <w:szCs w:val="32"/>
        </w:rPr>
        <w:t>。</w:t>
      </w:r>
    </w:p>
    <w:p w:rsidR="00F50745" w:rsidRDefault="00AD65DB" w:rsidP="00FD7AAF">
      <w:pPr>
        <w:spacing w:line="52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8.35</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细则》第六条、第七条</w:t>
      </w:r>
      <w:r>
        <w:rPr>
          <w:rFonts w:ascii="仿宋" w:eastAsia="仿宋" w:hAnsi="仿宋" w:cs="仿宋" w:hint="eastAsia"/>
          <w:b/>
          <w:szCs w:val="32"/>
        </w:rPr>
        <w:t>的有关规定，我局决定对你单位处罚款人民币</w:t>
      </w:r>
      <w:r>
        <w:rPr>
          <w:rFonts w:ascii="仿宋" w:eastAsia="仿宋" w:hAnsi="仿宋" w:cs="仿宋"/>
          <w:b/>
          <w:szCs w:val="32"/>
        </w:rPr>
        <w:t>3</w:t>
      </w:r>
      <w:r>
        <w:rPr>
          <w:rFonts w:ascii="仿宋" w:eastAsia="仿宋" w:hAnsi="仿宋" w:cs="仿宋" w:hint="eastAsia"/>
          <w:b/>
          <w:szCs w:val="32"/>
        </w:rPr>
        <w:t>.05</w:t>
      </w:r>
      <w:r>
        <w:rPr>
          <w:rFonts w:ascii="仿宋" w:eastAsia="仿宋" w:hAnsi="仿宋" w:cs="仿宋" w:hint="eastAsia"/>
          <w:b/>
          <w:szCs w:val="32"/>
        </w:rPr>
        <w:t>万</w:t>
      </w:r>
      <w:r>
        <w:rPr>
          <w:rFonts w:ascii="仿宋" w:eastAsia="仿宋" w:hAnsi="仿宋" w:cs="仿宋" w:hint="eastAsia"/>
          <w:b/>
          <w:szCs w:val="32"/>
        </w:rPr>
        <w:t>元（大写：</w:t>
      </w:r>
      <w:r>
        <w:rPr>
          <w:rFonts w:ascii="仿宋" w:eastAsia="仿宋" w:hAnsi="仿宋" w:cs="仿宋" w:hint="eastAsia"/>
          <w:b/>
          <w:szCs w:val="32"/>
        </w:rPr>
        <w:t>叁万零伍佰</w:t>
      </w:r>
      <w:r>
        <w:rPr>
          <w:rFonts w:ascii="仿宋" w:eastAsia="仿宋" w:hAnsi="仿宋" w:cs="仿宋" w:hint="eastAsia"/>
          <w:b/>
          <w:szCs w:val="32"/>
        </w:rPr>
        <w:t>元）。</w:t>
      </w:r>
    </w:p>
    <w:p w:rsidR="00F50745" w:rsidRDefault="00AD65DB">
      <w:pPr>
        <w:pStyle w:val="a3"/>
        <w:spacing w:line="520" w:lineRule="exact"/>
        <w:ind w:firstLineChars="200" w:firstLine="624"/>
        <w:rPr>
          <w:rFonts w:ascii="仿宋_GB2312"/>
          <w:kern w:val="2"/>
          <w:sz w:val="32"/>
        </w:rPr>
      </w:pPr>
      <w:r>
        <w:rPr>
          <w:rFonts w:ascii="仿宋_GB2312" w:hint="eastAsia"/>
          <w:kern w:val="2"/>
          <w:sz w:val="32"/>
        </w:rPr>
        <w:t>根据《中华人民共</w:t>
      </w:r>
      <w:r>
        <w:rPr>
          <w:rFonts w:ascii="仿宋_GB2312" w:hint="eastAsia"/>
          <w:kern w:val="2"/>
          <w:sz w:val="32"/>
        </w:rPr>
        <w:t>和国行政处罚法》和《罚款决定与罚款收缴分离实施办法》的规定，你单位应于接到本处罚决定书之日起十五日内，到江门市生态环境局新会分局法规股开具《广东省非</w:t>
      </w:r>
      <w:r>
        <w:rPr>
          <w:rFonts w:ascii="仿宋_GB2312" w:hint="eastAsia"/>
          <w:kern w:val="2"/>
          <w:sz w:val="32"/>
        </w:rPr>
        <w:lastRenderedPageBreak/>
        <w:t>税收入一般缴款书》并将</w:t>
      </w:r>
      <w:proofErr w:type="gramStart"/>
      <w:r>
        <w:rPr>
          <w:rFonts w:ascii="仿宋_GB2312" w:hint="eastAsia"/>
          <w:kern w:val="2"/>
          <w:sz w:val="32"/>
        </w:rPr>
        <w:t>罚款缴至指定</w:t>
      </w:r>
      <w:proofErr w:type="gramEnd"/>
      <w:r>
        <w:rPr>
          <w:rFonts w:ascii="仿宋_GB2312" w:hint="eastAsia"/>
          <w:kern w:val="2"/>
          <w:sz w:val="32"/>
        </w:rPr>
        <w:t>银行和账号。收款银行、账户名称、账号详见《新会区非税收入转账须知》。（江门市生态环境局新会分局地址：江门市新会区会城镇东门路</w:t>
      </w:r>
      <w:r>
        <w:rPr>
          <w:rFonts w:ascii="仿宋_GB2312" w:hint="eastAsia"/>
          <w:kern w:val="2"/>
          <w:sz w:val="32"/>
        </w:rPr>
        <w:t>11</w:t>
      </w:r>
      <w:r>
        <w:rPr>
          <w:rFonts w:ascii="仿宋_GB2312" w:hint="eastAsia"/>
          <w:kern w:val="2"/>
          <w:sz w:val="32"/>
        </w:rPr>
        <w:t>号；联系电话：</w:t>
      </w:r>
      <w:r>
        <w:rPr>
          <w:rFonts w:ascii="仿宋_GB2312" w:hint="eastAsia"/>
          <w:kern w:val="2"/>
          <w:sz w:val="32"/>
        </w:rPr>
        <w:t>0750-6109081</w:t>
      </w:r>
      <w:r>
        <w:rPr>
          <w:rFonts w:ascii="仿宋_GB2312" w:hint="eastAsia"/>
          <w:kern w:val="2"/>
          <w:sz w:val="32"/>
        </w:rPr>
        <w:t>）</w:t>
      </w:r>
    </w:p>
    <w:p w:rsidR="00F50745" w:rsidRDefault="00AD65DB">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F50745" w:rsidRDefault="00AD65DB" w:rsidP="00FD7AAF">
      <w:pPr>
        <w:pStyle w:val="a3"/>
        <w:spacing w:line="52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F50745" w:rsidRDefault="00AD65DB">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F50745" w:rsidRDefault="00AD65DB">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F50745" w:rsidRDefault="00AD65DB">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w:t>
      </w:r>
      <w:r>
        <w:rPr>
          <w:rFonts w:ascii="仿宋" w:eastAsia="仿宋" w:hAnsi="仿宋" w:cs="仿宋" w:hint="eastAsia"/>
          <w:kern w:val="0"/>
          <w:szCs w:val="32"/>
        </w:rPr>
        <w:t>有关规定申请人民法院强制执行。</w:t>
      </w:r>
    </w:p>
    <w:p w:rsidR="00F50745" w:rsidRDefault="00F50745">
      <w:pPr>
        <w:tabs>
          <w:tab w:val="left" w:pos="1560"/>
        </w:tabs>
        <w:spacing w:line="520" w:lineRule="exact"/>
        <w:rPr>
          <w:rFonts w:ascii="仿宋" w:eastAsia="仿宋" w:hAnsi="仿宋" w:cs="仿宋"/>
          <w:kern w:val="0"/>
          <w:szCs w:val="32"/>
        </w:rPr>
      </w:pPr>
    </w:p>
    <w:p w:rsidR="00F50745" w:rsidRDefault="00F50745">
      <w:pPr>
        <w:tabs>
          <w:tab w:val="left" w:pos="1560"/>
        </w:tabs>
        <w:spacing w:line="520" w:lineRule="exact"/>
        <w:rPr>
          <w:rFonts w:ascii="仿宋" w:eastAsia="仿宋" w:hAnsi="仿宋" w:cs="仿宋"/>
          <w:kern w:val="0"/>
          <w:szCs w:val="32"/>
        </w:rPr>
      </w:pPr>
    </w:p>
    <w:p w:rsidR="00F50745" w:rsidRDefault="00AD65DB">
      <w:pPr>
        <w:spacing w:line="52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F50745" w:rsidRDefault="00AD65DB">
      <w:pPr>
        <w:spacing w:line="52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kern w:val="0"/>
          <w:szCs w:val="32"/>
        </w:rPr>
        <w:t>4</w:t>
      </w:r>
      <w:r>
        <w:rPr>
          <w:rFonts w:ascii="仿宋" w:eastAsia="仿宋" w:hAnsi="仿宋" w:cs="仿宋" w:hint="eastAsia"/>
          <w:kern w:val="0"/>
          <w:szCs w:val="32"/>
        </w:rPr>
        <w:t>年</w:t>
      </w:r>
      <w:r>
        <w:rPr>
          <w:rFonts w:ascii="仿宋" w:eastAsia="仿宋" w:hAnsi="仿宋" w:cs="仿宋" w:hint="eastAsia"/>
          <w:kern w:val="0"/>
          <w:szCs w:val="32"/>
        </w:rPr>
        <w:t>7</w:t>
      </w:r>
      <w:r>
        <w:rPr>
          <w:rFonts w:ascii="仿宋" w:eastAsia="仿宋" w:hAnsi="仿宋" w:cs="仿宋" w:hint="eastAsia"/>
          <w:kern w:val="0"/>
          <w:szCs w:val="32"/>
        </w:rPr>
        <w:t>月</w:t>
      </w:r>
      <w:r>
        <w:rPr>
          <w:rFonts w:ascii="仿宋" w:eastAsia="仿宋" w:hAnsi="仿宋" w:cs="仿宋" w:hint="eastAsia"/>
          <w:kern w:val="0"/>
          <w:szCs w:val="32"/>
        </w:rPr>
        <w:t>10</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F50745" w:rsidRDefault="00F50745">
      <w:pPr>
        <w:spacing w:line="520" w:lineRule="exact"/>
        <w:ind w:right="1092"/>
        <w:jc w:val="center"/>
        <w:rPr>
          <w:rFonts w:ascii="仿宋" w:eastAsia="仿宋" w:hAnsi="仿宋" w:cs="仿宋"/>
          <w:kern w:val="0"/>
          <w:szCs w:val="32"/>
        </w:rPr>
      </w:pPr>
    </w:p>
    <w:p w:rsidR="00F50745" w:rsidRDefault="00AD65DB">
      <w:pPr>
        <w:spacing w:line="520" w:lineRule="exact"/>
        <w:ind w:right="1094"/>
        <w:rPr>
          <w:rFonts w:ascii="仿宋" w:eastAsia="仿宋" w:hAnsi="仿宋" w:cs="仿宋"/>
          <w:kern w:val="0"/>
          <w:szCs w:val="32"/>
        </w:rPr>
      </w:pPr>
      <w:r>
        <w:rPr>
          <w:rFonts w:ascii="仿宋" w:eastAsia="仿宋" w:hAnsi="仿宋" w:cs="仿宋" w:hint="eastAsia"/>
          <w:kern w:val="0"/>
          <w:szCs w:val="32"/>
        </w:rPr>
        <w:t>抄送：</w:t>
      </w:r>
      <w:r>
        <w:rPr>
          <w:rFonts w:ascii="仿宋" w:eastAsia="仿宋" w:hAnsi="仿宋" w:cs="仿宋" w:hint="eastAsia"/>
          <w:kern w:val="0"/>
          <w:szCs w:val="32"/>
        </w:rPr>
        <w:t>三江</w:t>
      </w:r>
      <w:r>
        <w:rPr>
          <w:rFonts w:ascii="仿宋" w:eastAsia="仿宋" w:hAnsi="仿宋" w:cs="仿宋" w:hint="eastAsia"/>
          <w:kern w:val="0"/>
          <w:szCs w:val="32"/>
        </w:rPr>
        <w:t>镇生态环境保护办公室。</w:t>
      </w:r>
    </w:p>
    <w:sectPr w:rsidR="00F50745" w:rsidSect="00F50745">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5DB" w:rsidRDefault="00AD65DB" w:rsidP="00F50745">
      <w:r>
        <w:separator/>
      </w:r>
    </w:p>
  </w:endnote>
  <w:endnote w:type="continuationSeparator" w:id="0">
    <w:p w:rsidR="00AD65DB" w:rsidRDefault="00AD65DB" w:rsidP="00F50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45" w:rsidRDefault="00AD65DB">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F50745">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F50745">
      <w:rPr>
        <w:rStyle w:val="a8"/>
        <w:rFonts w:asciiTheme="minorEastAsia" w:eastAsiaTheme="minorEastAsia" w:hAnsiTheme="minorEastAsia"/>
        <w:sz w:val="28"/>
        <w:szCs w:val="28"/>
      </w:rPr>
      <w:fldChar w:fldCharType="separate"/>
    </w:r>
    <w:r w:rsidR="00FD7AAF">
      <w:rPr>
        <w:rStyle w:val="a8"/>
        <w:rFonts w:asciiTheme="minorEastAsia" w:eastAsiaTheme="minorEastAsia" w:hAnsiTheme="minorEastAsia"/>
        <w:noProof/>
        <w:sz w:val="28"/>
        <w:szCs w:val="28"/>
      </w:rPr>
      <w:t>2</w:t>
    </w:r>
    <w:r w:rsidR="00F50745">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F50745" w:rsidRDefault="00F50745">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45" w:rsidRDefault="00AD65DB">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F50745">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F50745">
      <w:rPr>
        <w:rStyle w:val="a8"/>
        <w:rFonts w:asciiTheme="minorEastAsia" w:eastAsiaTheme="minorEastAsia" w:hAnsiTheme="minorEastAsia"/>
        <w:sz w:val="28"/>
        <w:szCs w:val="28"/>
      </w:rPr>
      <w:fldChar w:fldCharType="separate"/>
    </w:r>
    <w:r w:rsidR="00FD7AAF">
      <w:rPr>
        <w:rStyle w:val="a8"/>
        <w:rFonts w:asciiTheme="minorEastAsia" w:eastAsiaTheme="minorEastAsia" w:hAnsiTheme="minorEastAsia"/>
        <w:noProof/>
        <w:sz w:val="28"/>
        <w:szCs w:val="28"/>
      </w:rPr>
      <w:t>3</w:t>
    </w:r>
    <w:r w:rsidR="00F50745">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F50745" w:rsidRDefault="00F50745">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45" w:rsidRDefault="00AD65DB">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5DB" w:rsidRDefault="00AD65DB" w:rsidP="00F50745">
      <w:r>
        <w:separator/>
      </w:r>
    </w:p>
  </w:footnote>
  <w:footnote w:type="continuationSeparator" w:id="0">
    <w:p w:rsidR="00AD65DB" w:rsidRDefault="00AD65DB" w:rsidP="00F507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AAF" w:rsidRDefault="00FD7AA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45" w:rsidRDefault="00F50745" w:rsidP="00FD7AAF">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45" w:rsidRDefault="00F50745">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65DB"/>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0745"/>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D7AAF"/>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0E112B"/>
    <w:rsid w:val="19FB10D4"/>
    <w:rsid w:val="1AED1685"/>
    <w:rsid w:val="1B9A4789"/>
    <w:rsid w:val="1C5D6DE0"/>
    <w:rsid w:val="1C8F393E"/>
    <w:rsid w:val="1F3248A2"/>
    <w:rsid w:val="201523AB"/>
    <w:rsid w:val="20E617A0"/>
    <w:rsid w:val="222C6442"/>
    <w:rsid w:val="22CE2EEA"/>
    <w:rsid w:val="22D906D8"/>
    <w:rsid w:val="2341634B"/>
    <w:rsid w:val="25DC4417"/>
    <w:rsid w:val="28CB2D97"/>
    <w:rsid w:val="29816E2D"/>
    <w:rsid w:val="29D457AB"/>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35C1E62"/>
    <w:rsid w:val="537F46B4"/>
    <w:rsid w:val="5412381E"/>
    <w:rsid w:val="548F7932"/>
    <w:rsid w:val="562C577E"/>
    <w:rsid w:val="562C712C"/>
    <w:rsid w:val="56494CBE"/>
    <w:rsid w:val="570322C8"/>
    <w:rsid w:val="58CA2088"/>
    <w:rsid w:val="59172546"/>
    <w:rsid w:val="5AAD3E10"/>
    <w:rsid w:val="5E871E18"/>
    <w:rsid w:val="5ED53B93"/>
    <w:rsid w:val="5EEB1905"/>
    <w:rsid w:val="602D574A"/>
    <w:rsid w:val="606E4BD1"/>
    <w:rsid w:val="62BB6394"/>
    <w:rsid w:val="63C93BBB"/>
    <w:rsid w:val="64DA6310"/>
    <w:rsid w:val="65D76C2E"/>
    <w:rsid w:val="662C3C3B"/>
    <w:rsid w:val="68030D59"/>
    <w:rsid w:val="69B1292E"/>
    <w:rsid w:val="6BD36413"/>
    <w:rsid w:val="6CAC4EE0"/>
    <w:rsid w:val="6CF7043C"/>
    <w:rsid w:val="728C4FED"/>
    <w:rsid w:val="730C565B"/>
    <w:rsid w:val="75AE276D"/>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745"/>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F50745"/>
    <w:pPr>
      <w:ind w:firstLine="780"/>
    </w:pPr>
    <w:rPr>
      <w:kern w:val="0"/>
      <w:sz w:val="24"/>
    </w:rPr>
  </w:style>
  <w:style w:type="paragraph" w:styleId="a4">
    <w:name w:val="Date"/>
    <w:basedOn w:val="a"/>
    <w:next w:val="a"/>
    <w:link w:val="Char0"/>
    <w:uiPriority w:val="99"/>
    <w:semiHidden/>
    <w:unhideWhenUsed/>
    <w:qFormat/>
    <w:rsid w:val="00F50745"/>
    <w:pPr>
      <w:ind w:leftChars="2500" w:left="100"/>
    </w:pPr>
  </w:style>
  <w:style w:type="paragraph" w:styleId="a5">
    <w:name w:val="Balloon Text"/>
    <w:basedOn w:val="a"/>
    <w:link w:val="Char1"/>
    <w:autoRedefine/>
    <w:uiPriority w:val="99"/>
    <w:semiHidden/>
    <w:qFormat/>
    <w:rsid w:val="00F50745"/>
    <w:rPr>
      <w:kern w:val="0"/>
      <w:sz w:val="18"/>
      <w:szCs w:val="18"/>
    </w:rPr>
  </w:style>
  <w:style w:type="paragraph" w:styleId="a6">
    <w:name w:val="footer"/>
    <w:basedOn w:val="a"/>
    <w:link w:val="Char2"/>
    <w:autoRedefine/>
    <w:uiPriority w:val="99"/>
    <w:qFormat/>
    <w:rsid w:val="00F50745"/>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F50745"/>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F50745"/>
    <w:rPr>
      <w:rFonts w:cs="Times New Roman"/>
    </w:rPr>
  </w:style>
  <w:style w:type="character" w:customStyle="1" w:styleId="Char">
    <w:name w:val="正文文本缩进 Char"/>
    <w:link w:val="a3"/>
    <w:uiPriority w:val="99"/>
    <w:qFormat/>
    <w:locked/>
    <w:rsid w:val="00F50745"/>
    <w:rPr>
      <w:rFonts w:ascii="Times New Roman" w:eastAsia="仿宋_GB2312" w:hAnsi="Times New Roman"/>
      <w:sz w:val="24"/>
    </w:rPr>
  </w:style>
  <w:style w:type="character" w:customStyle="1" w:styleId="Char2">
    <w:name w:val="页脚 Char"/>
    <w:link w:val="a6"/>
    <w:autoRedefine/>
    <w:uiPriority w:val="99"/>
    <w:qFormat/>
    <w:locked/>
    <w:rsid w:val="00F50745"/>
    <w:rPr>
      <w:rFonts w:ascii="Times New Roman" w:eastAsia="仿宋_GB2312" w:hAnsi="Times New Roman"/>
      <w:sz w:val="18"/>
    </w:rPr>
  </w:style>
  <w:style w:type="character" w:customStyle="1" w:styleId="Char3">
    <w:name w:val="页眉 Char"/>
    <w:link w:val="a7"/>
    <w:autoRedefine/>
    <w:uiPriority w:val="99"/>
    <w:qFormat/>
    <w:locked/>
    <w:rsid w:val="00F50745"/>
    <w:rPr>
      <w:rFonts w:ascii="Times New Roman" w:eastAsia="仿宋_GB2312" w:hAnsi="Times New Roman"/>
      <w:sz w:val="18"/>
    </w:rPr>
  </w:style>
  <w:style w:type="character" w:customStyle="1" w:styleId="Char1">
    <w:name w:val="批注框文本 Char"/>
    <w:link w:val="a5"/>
    <w:autoRedefine/>
    <w:uiPriority w:val="99"/>
    <w:semiHidden/>
    <w:qFormat/>
    <w:locked/>
    <w:rsid w:val="00F50745"/>
    <w:rPr>
      <w:rFonts w:ascii="Times New Roman" w:eastAsia="仿宋_GB2312" w:hAnsi="Times New Roman"/>
      <w:sz w:val="18"/>
    </w:rPr>
  </w:style>
  <w:style w:type="character" w:customStyle="1" w:styleId="Char0">
    <w:name w:val="日期 Char"/>
    <w:basedOn w:val="a0"/>
    <w:link w:val="a4"/>
    <w:autoRedefine/>
    <w:uiPriority w:val="99"/>
    <w:semiHidden/>
    <w:qFormat/>
    <w:rsid w:val="00F50745"/>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239</Words>
  <Characters>1368</Characters>
  <Application>Microsoft Office Word</Application>
  <DocSecurity>0</DocSecurity>
  <Lines>11</Lines>
  <Paragraphs>3</Paragraphs>
  <ScaleCrop>false</ScaleCrop>
  <Company>Sky123.Org</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2024-02-26T03:19:00Z</cp:lastPrinted>
  <dcterms:created xsi:type="dcterms:W3CDTF">2024-07-12T09:23:00Z</dcterms:created>
  <dcterms:modified xsi:type="dcterms:W3CDTF">2024-07-12T09:23:00Z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2DE9CE4513C74A47A9E21DA33FDB1E91_13</vt:lpwstr>
  </property>
  <property fmtid="{D5CDD505-2E9C-101B-9397-08002B2CF9AE}" pid="4" name="KSOSaveFontToCloudKey">
    <vt:lpwstr>0_btnclosed</vt:lpwstr>
  </property>
</Properties>
</file>