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36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江门市樱桃厨卫</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rPr>
        <w:t>91440705</w:t>
      </w:r>
      <w:r>
        <w:rPr>
          <w:rFonts w:ascii="仿宋_GB2312"/>
          <w:szCs w:val="32"/>
        </w:rPr>
        <w:t>MA</w:t>
      </w:r>
      <w:r>
        <w:rPr>
          <w:rFonts w:hint="eastAsia" w:ascii="仿宋_GB2312"/>
          <w:szCs w:val="32"/>
          <w:lang w:val="en-US" w:eastAsia="zh-CN"/>
        </w:rPr>
        <w:t>5741BR8N</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bookmarkStart w:id="0" w:name="OLE_LINK1"/>
      <w:r>
        <w:rPr>
          <w:rFonts w:hint="eastAsia" w:ascii="仿宋_GB2312"/>
          <w:szCs w:val="32"/>
        </w:rPr>
        <w:t>江门市新会区</w:t>
      </w:r>
      <w:r>
        <w:rPr>
          <w:rFonts w:hint="eastAsia" w:ascii="仿宋_GB2312"/>
          <w:szCs w:val="32"/>
          <w:lang w:val="en-US" w:eastAsia="zh-CN"/>
        </w:rPr>
        <w:t>司前镇石名村交贝山、企坎、交杯山（土名）</w:t>
      </w:r>
      <w:bookmarkEnd w:id="0"/>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w:t>
      </w:r>
      <w:r>
        <w:rPr>
          <w:rFonts w:hint="eastAsia" w:ascii="仿宋_GB2312" w:hAnsi="Times New Roman" w:cs="Times New Roman"/>
          <w:szCs w:val="32"/>
          <w:lang w:val="en-US" w:eastAsia="zh-CN"/>
        </w:rPr>
        <w:t>林宗鹏</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1月</w:t>
      </w:r>
      <w:r>
        <w:rPr>
          <w:rFonts w:hint="eastAsia" w:ascii="仿宋" w:hAnsi="仿宋" w:eastAsia="仿宋" w:cs="仿宋"/>
          <w:sz w:val="32"/>
          <w:szCs w:val="32"/>
        </w:rPr>
        <w:t>，我局执法人员对</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lang w:val="en-US" w:eastAsia="zh-CN"/>
        </w:rPr>
        <w:t>你单位未制定水污染事故的应急方案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w:t>
      </w:r>
      <w:r>
        <w:rPr>
          <w:rFonts w:hint="eastAsia" w:ascii="仿宋_GB2312"/>
          <w:lang w:val="en-US" w:eastAsia="zh-CN"/>
        </w:rPr>
        <w:t>水污染防治</w:t>
      </w:r>
      <w:r>
        <w:rPr>
          <w:rFonts w:hint="eastAsia" w:ascii="仿宋_GB2312"/>
        </w:rPr>
        <w:t>法》第</w:t>
      </w:r>
      <w:r>
        <w:rPr>
          <w:rFonts w:hint="eastAsia" w:ascii="仿宋_GB2312"/>
          <w:lang w:val="en-US" w:eastAsia="zh-CN"/>
        </w:rPr>
        <w:t>七十七</w:t>
      </w:r>
      <w:r>
        <w:rPr>
          <w:rFonts w:hint="eastAsia" w:ascii="仿宋_GB2312"/>
        </w:rPr>
        <w:t>条</w:t>
      </w:r>
      <w:r>
        <w:rPr>
          <w:rFonts w:hint="eastAsia" w:ascii="仿宋_GB2312"/>
          <w:lang w:val="en-US" w:eastAsia="zh-CN"/>
        </w:rPr>
        <w:t>第一款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24</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江门市樱桃厨卫</w:t>
      </w:r>
      <w:r>
        <w:rPr>
          <w:rFonts w:hint="eastAsia" w:ascii="仿宋_GB2312"/>
          <w:szCs w:val="32"/>
        </w:rPr>
        <w:t>有限公司</w:t>
      </w:r>
      <w:r>
        <w:rPr>
          <w:rFonts w:hint="eastAsia" w:ascii="仿宋_GB2312"/>
          <w:szCs w:val="32"/>
          <w:lang w:val="en-US" w:eastAsia="zh-CN"/>
        </w:rPr>
        <w:t>及法定代表人林宗鹏</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w:t>
      </w:r>
      <w:r>
        <w:rPr>
          <w:rFonts w:hint="eastAsia" w:ascii="仿宋_GB2312"/>
          <w:lang w:val="en-US" w:eastAsia="zh-CN"/>
        </w:rPr>
        <w:t>水污染防治</w:t>
      </w:r>
      <w:r>
        <w:rPr>
          <w:rFonts w:hint="eastAsia" w:ascii="仿宋_GB2312"/>
        </w:rPr>
        <w:t>法》第</w:t>
      </w:r>
      <w:r>
        <w:rPr>
          <w:rFonts w:hint="eastAsia" w:ascii="仿宋_GB2312"/>
          <w:lang w:eastAsia="zh-CN"/>
        </w:rPr>
        <w:t>九</w:t>
      </w:r>
      <w:r>
        <w:rPr>
          <w:rFonts w:hint="eastAsia" w:ascii="仿宋_GB2312"/>
        </w:rPr>
        <w:t>十三条第</w:t>
      </w:r>
      <w:r>
        <w:rPr>
          <w:rFonts w:hint="eastAsia" w:ascii="仿宋_GB2312"/>
          <w:lang w:val="en-US" w:eastAsia="zh-CN"/>
        </w:rPr>
        <w:t>一</w:t>
      </w:r>
      <w:r>
        <w:rPr>
          <w:rFonts w:hint="eastAsia" w:ascii="仿宋_GB2312"/>
        </w:rPr>
        <w:t>项</w:t>
      </w:r>
      <w:r>
        <w:rPr>
          <w:rFonts w:ascii="仿宋_GB2312"/>
        </w:rPr>
        <w:t>规定</w:t>
      </w:r>
      <w:r>
        <w:rPr>
          <w:rFonts w:hint="eastAsia" w:ascii="仿宋_GB2312"/>
          <w:lang w:eastAsia="zh-CN"/>
        </w:rPr>
        <w:t>，</w:t>
      </w:r>
      <w:r>
        <w:rPr>
          <w:rFonts w:hint="eastAsia" w:ascii="仿宋_GB2312"/>
        </w:rPr>
        <w:t>不按照规定制定水污染事故的应急方案的，由县级以上人民政府环境保护主管部门责令改正；情节严重的，处二万元以上十万元以下的罚款</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2.34及《江门市实施&lt;广东省生态环境行政处罚自由裁量权规定&gt;细则》第六条、第十条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5.95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伍万玖仟伍佰</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1" w:name="_GoBack"/>
      <w:bookmarkEnd w:id="1"/>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11361A"/>
    <w:rsid w:val="15C87B68"/>
    <w:rsid w:val="15F14959"/>
    <w:rsid w:val="164A16A5"/>
    <w:rsid w:val="16BB2D6C"/>
    <w:rsid w:val="18CB43A7"/>
    <w:rsid w:val="19FB10D4"/>
    <w:rsid w:val="1AED1685"/>
    <w:rsid w:val="1B9A4789"/>
    <w:rsid w:val="1C5D6DE0"/>
    <w:rsid w:val="1C8F393E"/>
    <w:rsid w:val="1D812873"/>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4D830B3C"/>
    <w:rsid w:val="50A447B5"/>
    <w:rsid w:val="51EB5190"/>
    <w:rsid w:val="531A485A"/>
    <w:rsid w:val="531B6368"/>
    <w:rsid w:val="537F46B4"/>
    <w:rsid w:val="548F7932"/>
    <w:rsid w:val="562C577E"/>
    <w:rsid w:val="562C712C"/>
    <w:rsid w:val="56494CBE"/>
    <w:rsid w:val="56E51C9D"/>
    <w:rsid w:val="570322C8"/>
    <w:rsid w:val="58CA2088"/>
    <w:rsid w:val="58EC7D0B"/>
    <w:rsid w:val="59172546"/>
    <w:rsid w:val="5AAD3E10"/>
    <w:rsid w:val="5DE27D97"/>
    <w:rsid w:val="5ED53B93"/>
    <w:rsid w:val="5EEB1905"/>
    <w:rsid w:val="602D574A"/>
    <w:rsid w:val="60F47F7A"/>
    <w:rsid w:val="6251055B"/>
    <w:rsid w:val="62BB6394"/>
    <w:rsid w:val="63C93BBB"/>
    <w:rsid w:val="64DA6310"/>
    <w:rsid w:val="65D07217"/>
    <w:rsid w:val="662C3C3B"/>
    <w:rsid w:val="69B1292E"/>
    <w:rsid w:val="6BD36413"/>
    <w:rsid w:val="6BE73944"/>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1393</Words>
  <Characters>1459</Characters>
  <Lines>12</Lines>
  <Paragraphs>3</Paragraphs>
  <TotalTime>1</TotalTime>
  <ScaleCrop>false</ScaleCrop>
  <LinksUpToDate>false</LinksUpToDate>
  <CharactersWithSpaces>1519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2024-05-14T07:04:08Z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98718B876ADD4AA09FDA1CEDAA1011AE_13</vt:lpwstr>
  </property>
  <property fmtid="{D5CDD505-2E9C-101B-9397-08002B2CF9AE}" pid="4" name="KSOSaveFontToCloudKey">
    <vt:lpwstr>0_btnclosed</vt:lpwstr>
  </property>
</Properties>
</file>