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30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2009" w:leftChars="200" w:hanging="1385" w:hangingChars="444"/>
        <w:jc w:val="both"/>
        <w:textAlignment w:val="auto"/>
        <w:rPr>
          <w:rFonts w:hint="eastAsia" w:ascii="仿宋_GB2312"/>
          <w:szCs w:val="32"/>
        </w:rPr>
      </w:pPr>
      <w:r>
        <w:rPr>
          <w:rFonts w:hint="eastAsia" w:ascii="仿宋" w:hAnsi="仿宋" w:eastAsia="仿宋" w:cs="仿宋"/>
          <w:szCs w:val="32"/>
        </w:rPr>
        <w:t>当事人：</w:t>
      </w:r>
      <w:r>
        <w:rPr>
          <w:rFonts w:hint="eastAsia" w:ascii="仿宋_GB2312"/>
          <w:szCs w:val="32"/>
        </w:rPr>
        <w:t>于邦站（原新会区大泽镇胜博红木家具加工店</w:t>
      </w:r>
      <w:r>
        <w:rPr>
          <w:rFonts w:hint="eastAsia" w:ascii="仿宋_GB2312"/>
          <w:szCs w:val="32"/>
          <w:lang w:val="en-US" w:eastAsia="zh-CN"/>
        </w:rPr>
        <w:t>的经</w:t>
      </w:r>
      <w:r>
        <w:rPr>
          <w:rFonts w:hint="eastAsia" w:ascii="仿宋_GB2312"/>
          <w:szCs w:val="32"/>
        </w:rPr>
        <w:t>营者）</w:t>
      </w:r>
    </w:p>
    <w:p>
      <w:pPr>
        <w:keepNext w:val="0"/>
        <w:keepLines w:val="0"/>
        <w:pageBreakBefore w:val="0"/>
        <w:widowControl w:val="0"/>
        <w:kinsoku/>
        <w:wordWrap/>
        <w:overflowPunct/>
        <w:topLinePunct w:val="0"/>
        <w:autoSpaceDE/>
        <w:autoSpaceDN/>
        <w:bidi w:val="0"/>
        <w:adjustRightInd w:val="0"/>
        <w:snapToGrid w:val="0"/>
        <w:spacing w:line="560" w:lineRule="exact"/>
        <w:ind w:left="2130" w:leftChars="190" w:hanging="1538" w:hangingChars="493"/>
        <w:textAlignment w:val="auto"/>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szCs w:val="32"/>
        </w:rPr>
        <w:t>江门市新会区大泽镇</w:t>
      </w:r>
      <w:r>
        <w:rPr>
          <w:rFonts w:hint="eastAsia" w:ascii="仿宋_GB2312"/>
          <w:szCs w:val="32"/>
          <w:lang w:val="en-US" w:eastAsia="zh-CN"/>
        </w:rPr>
        <w:t>五和</w:t>
      </w:r>
      <w:r>
        <w:rPr>
          <w:rFonts w:hint="eastAsia" w:ascii="仿宋_GB2312"/>
          <w:szCs w:val="32"/>
        </w:rPr>
        <w:t>芙芦山工业园</w:t>
      </w:r>
    </w:p>
    <w:p>
      <w:pPr>
        <w:keepNext w:val="0"/>
        <w:keepLines w:val="0"/>
        <w:pageBreakBefore w:val="0"/>
        <w:widowControl w:val="0"/>
        <w:kinsoku/>
        <w:wordWrap/>
        <w:overflowPunct/>
        <w:topLinePunct w:val="0"/>
        <w:autoSpaceDE/>
        <w:autoSpaceDN/>
        <w:bidi w:val="0"/>
        <w:spacing w:before="313" w:beforeLines="50" w:line="560" w:lineRule="exact"/>
        <w:ind w:firstLine="624" w:firstLineChars="200"/>
        <w:textAlignment w:val="auto"/>
      </w:pPr>
      <w:r>
        <w:rPr>
          <w:rFonts w:hint="eastAsia" w:ascii="仿宋_GB2312"/>
          <w:szCs w:val="32"/>
        </w:rPr>
        <w:t>于邦站（原新会区大泽镇胜博红木家具加工店</w:t>
      </w:r>
      <w:r>
        <w:rPr>
          <w:rFonts w:hint="eastAsia" w:ascii="仿宋_GB2312"/>
          <w:szCs w:val="32"/>
          <w:lang w:val="en-US" w:eastAsia="zh-CN"/>
        </w:rPr>
        <w:t>的经</w:t>
      </w:r>
      <w:r>
        <w:rPr>
          <w:rFonts w:hint="eastAsia" w:ascii="仿宋_GB2312"/>
          <w:szCs w:val="32"/>
        </w:rPr>
        <w:t>营者）</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仿宋_GB2312" w:cs="仿宋_GB2312"/>
          <w:szCs w:val="32"/>
        </w:rPr>
      </w:pPr>
      <w:r>
        <w:rPr>
          <w:rFonts w:hint="eastAsia" w:ascii="仿宋_GB2312" w:hAnsi="仿宋_GB2312" w:cs="仿宋_GB2312"/>
          <w:szCs w:val="32"/>
        </w:rPr>
        <w:t>2023年1</w:t>
      </w:r>
      <w:r>
        <w:rPr>
          <w:rFonts w:hint="eastAsia" w:ascii="仿宋_GB2312" w:hAnsi="仿宋_GB2312" w:cs="仿宋_GB2312"/>
          <w:szCs w:val="32"/>
          <w:lang w:val="en-US" w:eastAsia="zh-CN"/>
        </w:rPr>
        <w:t>2</w:t>
      </w:r>
      <w:r>
        <w:rPr>
          <w:rFonts w:hint="eastAsia" w:ascii="仿宋_GB2312" w:hAnsi="仿宋_GB2312" w:cs="仿宋_GB2312"/>
          <w:szCs w:val="32"/>
        </w:rPr>
        <w:t>月，我局执法人员对</w:t>
      </w:r>
      <w:r>
        <w:rPr>
          <w:rFonts w:hint="eastAsia" w:ascii="仿宋_GB2312"/>
          <w:szCs w:val="32"/>
        </w:rPr>
        <w:t>新会区大泽镇胜博红木家具加工店</w:t>
      </w:r>
      <w:r>
        <w:rPr>
          <w:rFonts w:hint="eastAsia" w:ascii="仿宋_GB2312" w:hAnsi="仿宋_GB2312" w:cs="仿宋_GB2312"/>
          <w:szCs w:val="32"/>
        </w:rPr>
        <w:t>进行的现场检查和调查发现：</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szCs w:val="32"/>
        </w:rPr>
      </w:pPr>
      <w:r>
        <w:rPr>
          <w:rFonts w:hint="eastAsia" w:ascii="仿宋_GB2312"/>
          <w:szCs w:val="32"/>
          <w:lang w:val="en-US" w:eastAsia="zh-CN"/>
        </w:rPr>
        <w:t>你经营的</w:t>
      </w:r>
      <w:r>
        <w:rPr>
          <w:rFonts w:hint="eastAsia" w:ascii="仿宋_GB2312"/>
          <w:szCs w:val="32"/>
        </w:rPr>
        <w:t>原新会区大泽镇胜博红木家具加工店</w:t>
      </w:r>
      <w:r>
        <w:rPr>
          <w:rFonts w:hint="eastAsia" w:ascii="仿宋_GB2312"/>
          <w:color w:val="000000"/>
          <w:szCs w:val="32"/>
        </w:rPr>
        <w:t>产生含挥发性有机物废气的生产和服务活动，未在密闭空间或设备中进行，未按照规定安装、使用污染防治设施</w:t>
      </w:r>
      <w:r>
        <w:rPr>
          <w:rFonts w:hint="eastAsia" w:ascii="仿宋_GB2312"/>
          <w:szCs w:val="32"/>
        </w:rPr>
        <w:t>。</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 w:hAnsi="仿宋" w:eastAsia="仿宋"/>
          <w:szCs w:val="32"/>
        </w:rPr>
      </w:pPr>
      <w:r>
        <w:rPr>
          <w:rFonts w:hint="eastAsia" w:ascii="仿宋" w:hAnsi="仿宋" w:eastAsia="仿宋"/>
          <w:szCs w:val="32"/>
        </w:rPr>
        <w:t>以上事实，有</w:t>
      </w:r>
      <w:r>
        <w:rPr>
          <w:rFonts w:hint="eastAsia" w:ascii="仿宋_GB2312"/>
          <w:szCs w:val="32"/>
        </w:rPr>
        <w:t>当事人签名确认的《江门市生态环境局现场检查（勘察）记录》、《江门市生态环境局调查询问笔录》和我局执法人员现场拍摄的照片等证据为证</w:t>
      </w:r>
      <w:r>
        <w:rPr>
          <w:rFonts w:hint="eastAsia" w:ascii="仿宋" w:hAnsi="仿宋" w:eastAsia="仿宋"/>
          <w:szCs w:val="32"/>
        </w:rPr>
        <w:t>。</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rPr>
      </w:pPr>
      <w:r>
        <w:rPr>
          <w:rFonts w:hint="eastAsia" w:ascii="仿宋_GB2312"/>
        </w:rPr>
        <w:t>你的上述行为违反了《中华人民共和国大气污染防治法》第四十五条的规定，</w:t>
      </w:r>
      <w:r>
        <w:rPr>
          <w:rFonts w:hint="eastAsia" w:ascii="仿宋" w:hAnsi="仿宋" w:eastAsia="仿宋" w:cs="仿宋"/>
          <w:sz w:val="32"/>
          <w:szCs w:val="32"/>
        </w:rPr>
        <w:t>依法应当予以处罚</w:t>
      </w:r>
      <w:r>
        <w:rPr>
          <w:rFonts w:hint="eastAsia" w:ascii="仿宋_GB2312"/>
        </w:rPr>
        <w:t>。</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4</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4</w:t>
      </w:r>
      <w:r>
        <w:rPr>
          <w:rFonts w:hint="eastAsia" w:ascii="仿宋_GB2312"/>
        </w:rPr>
        <w:t>日告知你违法事实、处罚依据和拟作出的处罚决定，并告知你有权进行陈述申辩和要求听证。你向我局提出了书面听证申请。202</w:t>
      </w:r>
      <w:r>
        <w:rPr>
          <w:rFonts w:hint="eastAsia" w:ascii="仿宋_GB2312"/>
          <w:lang w:val="en-US" w:eastAsia="zh-CN"/>
        </w:rPr>
        <w:t>4</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1</w:t>
      </w:r>
      <w:r>
        <w:rPr>
          <w:rFonts w:ascii="仿宋_GB2312"/>
        </w:rPr>
        <w:t>1</w:t>
      </w:r>
      <w:r>
        <w:rPr>
          <w:rFonts w:hint="eastAsia" w:ascii="仿宋_GB2312"/>
        </w:rPr>
        <w:t>日，我局组织召开了关于拟对你作出行政处罚决定的听证会。你出席了听证会，并陈述了申辩意见。经研究，我局认为你的申辩意见不影响对违法事实的认定和处理。</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rPr>
      </w:pPr>
      <w:r>
        <w:rPr>
          <w:rFonts w:hint="eastAsia" w:ascii="仿宋_GB2312" w:hAnsi="宋体"/>
          <w:szCs w:val="32"/>
        </w:rPr>
        <w:t>以上事实，有我局</w:t>
      </w:r>
      <w:r>
        <w:rPr>
          <w:rFonts w:hint="eastAsia" w:ascii="仿宋_GB2312"/>
        </w:rPr>
        <w:t>202</w:t>
      </w:r>
      <w:r>
        <w:rPr>
          <w:rFonts w:hint="eastAsia" w:ascii="仿宋_GB2312"/>
          <w:lang w:val="en-US" w:eastAsia="zh-CN"/>
        </w:rPr>
        <w:t>4</w:t>
      </w:r>
      <w:r>
        <w:rPr>
          <w:rFonts w:hint="eastAsia" w:ascii="仿宋_GB2312" w:hAnsi="宋体"/>
          <w:szCs w:val="32"/>
        </w:rPr>
        <w:t>年</w:t>
      </w:r>
      <w:r>
        <w:rPr>
          <w:rFonts w:ascii="仿宋_GB2312" w:hAnsi="宋体"/>
          <w:szCs w:val="32"/>
        </w:rPr>
        <w:t>1</w:t>
      </w:r>
      <w:r>
        <w:rPr>
          <w:rFonts w:hint="eastAsia" w:ascii="仿宋_GB2312" w:hAnsi="宋体"/>
          <w:szCs w:val="32"/>
        </w:rPr>
        <w:t>月</w:t>
      </w:r>
      <w:r>
        <w:rPr>
          <w:rFonts w:hint="eastAsia" w:ascii="仿宋_GB2312" w:hAnsi="宋体"/>
          <w:szCs w:val="3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4</w:t>
      </w:r>
      <w:r>
        <w:rPr>
          <w:rFonts w:hint="eastAsia" w:ascii="仿宋_GB2312"/>
        </w:rPr>
        <w:t>〕</w:t>
      </w:r>
      <w:r>
        <w:rPr>
          <w:rFonts w:hint="eastAsia" w:ascii="仿宋_GB2312"/>
          <w:lang w:val="en-US" w:eastAsia="zh-CN"/>
        </w:rPr>
        <w:t>10</w:t>
      </w:r>
      <w:r>
        <w:rPr>
          <w:rFonts w:hint="eastAsia" w:ascii="仿宋_GB2312"/>
        </w:rPr>
        <w:t>号）及202</w:t>
      </w:r>
      <w:r>
        <w:rPr>
          <w:rFonts w:hint="eastAsia" w:ascii="仿宋_GB2312"/>
          <w:lang w:val="en-US" w:eastAsia="zh-CN"/>
        </w:rPr>
        <w:t>4</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4</w:t>
      </w:r>
      <w:r>
        <w:rPr>
          <w:rFonts w:hint="eastAsia" w:ascii="仿宋_GB2312"/>
        </w:rPr>
        <w:t>日送达回执，你202</w:t>
      </w:r>
      <w:r>
        <w:rPr>
          <w:rFonts w:hint="eastAsia" w:ascii="仿宋_GB2312"/>
          <w:lang w:val="en-US" w:eastAsia="zh-CN"/>
        </w:rPr>
        <w:t>4</w:t>
      </w:r>
      <w:r>
        <w:rPr>
          <w:rFonts w:hint="eastAsia" w:ascii="仿宋_GB2312"/>
        </w:rPr>
        <w:t>年</w:t>
      </w:r>
      <w:r>
        <w:rPr>
          <w:rFonts w:hint="eastAsia" w:ascii="仿宋_GB2312"/>
          <w:lang w:val="en-US" w:eastAsia="zh-CN"/>
        </w:rPr>
        <w:t>2</w:t>
      </w:r>
      <w:r>
        <w:rPr>
          <w:rFonts w:hint="eastAsia" w:ascii="仿宋_GB2312"/>
        </w:rPr>
        <w:t>月2</w:t>
      </w:r>
      <w:r>
        <w:rPr>
          <w:rFonts w:hint="eastAsia" w:ascii="仿宋_GB2312"/>
          <w:lang w:val="en-US" w:eastAsia="zh-CN"/>
        </w:rPr>
        <w:t>0</w:t>
      </w:r>
      <w:r>
        <w:rPr>
          <w:rFonts w:hint="eastAsia" w:ascii="仿宋_GB2312"/>
        </w:rPr>
        <w:t>日《听证申请书》，我局202</w:t>
      </w:r>
      <w:r>
        <w:rPr>
          <w:rFonts w:hint="eastAsia" w:ascii="仿宋_GB2312"/>
          <w:lang w:val="en-US" w:eastAsia="zh-CN"/>
        </w:rPr>
        <w:t>4</w:t>
      </w:r>
      <w:r>
        <w:rPr>
          <w:rFonts w:hint="eastAsia" w:ascii="仿宋_GB2312"/>
        </w:rPr>
        <w:t>年</w:t>
      </w:r>
      <w:r>
        <w:rPr>
          <w:rFonts w:ascii="仿宋_GB2312"/>
        </w:rPr>
        <w:t>2</w:t>
      </w:r>
      <w:r>
        <w:rPr>
          <w:rFonts w:hint="eastAsia" w:ascii="仿宋_GB2312"/>
        </w:rPr>
        <w:t>月</w:t>
      </w:r>
      <w:r>
        <w:rPr>
          <w:rFonts w:hint="eastAsia" w:ascii="仿宋_GB2312"/>
          <w:lang w:val="en-US" w:eastAsia="zh-CN"/>
        </w:rPr>
        <w:t>26</w:t>
      </w:r>
      <w:r>
        <w:rPr>
          <w:rFonts w:hint="eastAsia" w:ascii="仿宋_GB2312"/>
        </w:rPr>
        <w:t>日《行政处罚听证通知书》（江新环听通〔202</w:t>
      </w:r>
      <w:r>
        <w:rPr>
          <w:rFonts w:hint="eastAsia" w:ascii="仿宋_GB2312"/>
          <w:lang w:val="en-US" w:eastAsia="zh-CN"/>
        </w:rPr>
        <w:t>4</w:t>
      </w:r>
      <w:r>
        <w:rPr>
          <w:rFonts w:hint="eastAsia" w:ascii="仿宋_GB2312"/>
        </w:rPr>
        <w:t>〕</w:t>
      </w:r>
      <w:r>
        <w:rPr>
          <w:rFonts w:hint="eastAsia" w:ascii="仿宋_GB2312"/>
          <w:lang w:val="en-US" w:eastAsia="zh-CN"/>
        </w:rPr>
        <w:t>1</w:t>
      </w:r>
      <w:r>
        <w:rPr>
          <w:rFonts w:hint="eastAsia" w:ascii="仿宋_GB2312"/>
        </w:rPr>
        <w:t>号）及送达回执，我局202</w:t>
      </w:r>
      <w:r>
        <w:rPr>
          <w:rFonts w:hint="eastAsia" w:ascii="仿宋_GB2312"/>
          <w:lang w:val="en-US" w:eastAsia="zh-CN"/>
        </w:rPr>
        <w:t>4</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1</w:t>
      </w:r>
      <w:r>
        <w:rPr>
          <w:rFonts w:ascii="仿宋_GB2312"/>
        </w:rPr>
        <w:t>1</w:t>
      </w:r>
      <w:r>
        <w:rPr>
          <w:rFonts w:hint="eastAsia" w:ascii="仿宋_GB2312"/>
        </w:rPr>
        <w:t>日江门市生态环境局新会分局听证笔录等为证。</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第一百零八条第一项规定，违反本法规定，有下列行为之一的，由县级以上人民政府生态环境主管部门责令改正，处二万元以上二十万元以下的罚款: 拒不改正的，责令停产整治: (一) 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黑体" w:hAnsi="黑体" w:eastAsia="黑体"/>
          <w:b/>
        </w:rPr>
      </w:pPr>
      <w:r>
        <w:rPr>
          <w:rFonts w:hint="eastAsia" w:ascii="仿宋_GB2312"/>
          <w:b/>
        </w:rPr>
        <w:t>依据上述和《广东省生态环境行政处罚自由裁量权规定》附件1《广东省生态环境违法行为行政处罚罚款金额裁量表》3.</w:t>
      </w:r>
      <w:r>
        <w:rPr>
          <w:rFonts w:ascii="仿宋_GB2312"/>
          <w:b/>
        </w:rPr>
        <w:t>14</w:t>
      </w:r>
      <w:r>
        <w:rPr>
          <w:rFonts w:hint="eastAsia" w:ascii="仿宋_GB2312"/>
          <w:b/>
          <w:lang w:val="en-US" w:eastAsia="zh-CN"/>
        </w:rPr>
        <w:t>及</w:t>
      </w:r>
      <w:r>
        <w:rPr>
          <w:rFonts w:hint="eastAsia" w:ascii="仿宋_GB2312"/>
          <w:b/>
        </w:rPr>
        <w:t>《江门市实施&lt;广东省生态环境行政处罚自由裁量权规定&gt;细则》第六条的有关规定，我局决定对你处罚款人民币</w:t>
      </w:r>
      <w:r>
        <w:rPr>
          <w:rFonts w:hint="eastAsia" w:ascii="仿宋_GB2312"/>
          <w:b/>
          <w:lang w:val="en-US" w:eastAsia="zh-CN"/>
        </w:rPr>
        <w:t>18</w:t>
      </w:r>
      <w:r>
        <w:rPr>
          <w:rFonts w:hint="eastAsia" w:ascii="仿宋_GB2312"/>
          <w:b/>
        </w:rPr>
        <w:t>万元（大写：</w:t>
      </w:r>
      <w:r>
        <w:rPr>
          <w:rFonts w:hint="eastAsia" w:ascii="仿宋_GB2312"/>
          <w:b/>
          <w:lang w:val="en-US" w:eastAsia="zh-CN"/>
        </w:rPr>
        <w:t>拾捌万</w:t>
      </w:r>
      <w:r>
        <w:rPr>
          <w:rFonts w:hint="eastAsia" w:ascii="仿宋_GB2312"/>
          <w:b/>
        </w:rPr>
        <w:t>元）。</w:t>
      </w:r>
    </w:p>
    <w:p>
      <w:pPr>
        <w:pStyle w:val="2"/>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spacing w:line="560" w:lineRule="exact"/>
        <w:ind w:right="1092"/>
        <w:jc w:val="center"/>
        <w:textAlignment w:val="auto"/>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hint="eastAsia" w:ascii="仿宋_GB2312" w:hAnsi="宋体"/>
          <w:kern w:val="0"/>
          <w:lang w:val="en-US" w:eastAsia="zh-CN"/>
        </w:rPr>
        <w:t>3</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hint="eastAsia" w:ascii="仿宋_GB2312" w:hAnsi="宋体"/>
          <w:kern w:val="0"/>
          <w:szCs w:val="32"/>
          <w:lang w:val="en-US" w:eastAsia="zh-CN"/>
        </w:rPr>
      </w:pPr>
      <w:r>
        <w:rPr>
          <w:rFonts w:hint="eastAsia" w:ascii="仿宋_GB2312" w:hAnsi="宋体"/>
          <w:kern w:val="0"/>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1094"/>
        <w:textAlignment w:val="auto"/>
        <w:rPr>
          <w:rFonts w:hint="default" w:ascii="仿宋_GB2312" w:hAnsi="宋体"/>
          <w:kern w:val="0"/>
          <w:szCs w:val="32"/>
          <w:lang w:val="en-US" w:eastAsia="zh-CN"/>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bookmarkStart w:id="0" w:name="_GoBack"/>
      <w:bookmarkEnd w:id="0"/>
    </w:p>
    <w:p>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大泽</w:t>
      </w:r>
      <w:r>
        <w:rPr>
          <w:rFonts w:hint="eastAsia" w:ascii="仿宋_GB2312" w:hAnsi="宋体"/>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07B"/>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06B"/>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3DCE"/>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6F0"/>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17B"/>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002B"/>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7C3"/>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F7B"/>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39C6"/>
    <w:rsid w:val="00975D58"/>
    <w:rsid w:val="00975D8E"/>
    <w:rsid w:val="0097777E"/>
    <w:rsid w:val="00977D1C"/>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4621"/>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9D05CE6"/>
    <w:rsid w:val="0A5C7E2B"/>
    <w:rsid w:val="0D026C5D"/>
    <w:rsid w:val="0D305CD2"/>
    <w:rsid w:val="0EE411DE"/>
    <w:rsid w:val="10B34097"/>
    <w:rsid w:val="10E36028"/>
    <w:rsid w:val="13481A0F"/>
    <w:rsid w:val="164A16A5"/>
    <w:rsid w:val="16BB2D6C"/>
    <w:rsid w:val="18804B4B"/>
    <w:rsid w:val="19FB10D4"/>
    <w:rsid w:val="1AED1685"/>
    <w:rsid w:val="1B9A4789"/>
    <w:rsid w:val="1C5D6DE0"/>
    <w:rsid w:val="1F3248A2"/>
    <w:rsid w:val="201523AB"/>
    <w:rsid w:val="20E617A0"/>
    <w:rsid w:val="22006199"/>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6F308F"/>
    <w:rsid w:val="5AAD3E10"/>
    <w:rsid w:val="5ED53B93"/>
    <w:rsid w:val="5EEB1905"/>
    <w:rsid w:val="602D574A"/>
    <w:rsid w:val="61A813C7"/>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AFD0B66"/>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266</Words>
  <Characters>1518</Characters>
  <Lines>12</Lines>
  <Paragraphs>3</Paragraphs>
  <TotalTime>20</TotalTime>
  <ScaleCrop>false</ScaleCrop>
  <LinksUpToDate>false</LinksUpToDate>
  <CharactersWithSpaces>1781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2024-01-15T06:45:00Z</dcterms:created>
  <dc:creator>Administrator</dc:creator>
  <cp:lastModifiedBy>WPS_1694761824</cp:lastModifiedBy>
  <cp:lastPrinted>2024-01-15T07:36:00Z</cp:lastPrinted>
  <dcterms:modified xsi:type="dcterms:W3CDTF">2024-03-25T04:03:38Z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5F2D0F545FC2412BB3A05276356E9613_13</vt:lpwstr>
  </property>
  <property fmtid="{D5CDD505-2E9C-101B-9397-08002B2CF9AE}" pid="4" name="KSOSaveFontToCloudKey">
    <vt:lpwstr>0_btnclosed</vt:lpwstr>
  </property>
</Properties>
</file>