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67</w:t>
      </w:r>
      <w:bookmarkStart w:id="0" w:name="_GoBack"/>
      <w:bookmarkEnd w:id="0"/>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事人：江门市尚维纺织科技有限公司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统一社会信用代码：91440705MA564BB97Q</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经营场所：江门市新会区罗坑镇锦丰路锦丰公司E栋</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法定代表人：李金亮</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江门市尚维纺织科技有限公司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江门市尚维纺织科技有限公司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经采样监测，</w:t>
      </w:r>
      <w:r>
        <w:rPr>
          <w:rFonts w:hint="eastAsia" w:ascii="仿宋" w:hAnsi="仿宋" w:eastAsia="仿宋" w:cs="仿宋"/>
          <w:szCs w:val="32"/>
          <w:lang w:val="en-US" w:eastAsia="zh-CN"/>
        </w:rPr>
        <w:t>你单位外排废水中的污染物因子浓度超出《纺织染整工业水污染物排放标准》（GB4287-2012）和关于调整《纺织染整工业水污染物排放标准》（GB4287-2012）部分指标执行要求的公告中的</w:t>
      </w:r>
      <w:r>
        <w:rPr>
          <w:rFonts w:hint="eastAsia" w:ascii="仿宋" w:hAnsi="仿宋" w:eastAsia="仿宋" w:cs="仿宋"/>
          <w:szCs w:val="32"/>
        </w:rPr>
        <w:t>相关限值要求</w:t>
      </w:r>
      <w:r>
        <w:rPr>
          <w:rFonts w:hint="eastAsia" w:ascii="仿宋" w:hAnsi="仿宋" w:eastAsia="仿宋" w:cs="仿宋"/>
          <w:szCs w:val="32"/>
          <w:lang w:val="en-US" w:eastAsia="zh-CN"/>
        </w:rPr>
        <w:t>，</w:t>
      </w:r>
      <w:r>
        <w:rPr>
          <w:rFonts w:hint="eastAsia" w:ascii="仿宋" w:hAnsi="仿宋" w:eastAsia="仿宋" w:cs="仿宋"/>
          <w:szCs w:val="32"/>
        </w:rPr>
        <w:t>其中</w:t>
      </w:r>
      <w:r>
        <w:rPr>
          <w:rFonts w:hint="eastAsia" w:ascii="仿宋" w:hAnsi="仿宋" w:eastAsia="仿宋" w:cs="仿宋"/>
          <w:szCs w:val="32"/>
          <w:lang w:val="en-US" w:eastAsia="zh-CN"/>
        </w:rPr>
        <w:t>CODcr污染因子浓度为370mg/L，</w:t>
      </w:r>
      <w:r>
        <w:rPr>
          <w:rFonts w:hint="eastAsia" w:ascii="仿宋" w:hAnsi="仿宋" w:eastAsia="仿宋" w:cs="仿宋"/>
          <w:szCs w:val="32"/>
        </w:rPr>
        <w:t>超标</w:t>
      </w:r>
      <w:r>
        <w:rPr>
          <w:rFonts w:hint="eastAsia" w:ascii="仿宋" w:hAnsi="仿宋" w:eastAsia="仿宋" w:cs="仿宋"/>
          <w:szCs w:val="32"/>
          <w:lang w:val="en-US" w:eastAsia="zh-CN"/>
        </w:rPr>
        <w:t>3.63倍；氨氮污染因子浓度为17.2mg/L，</w:t>
      </w:r>
      <w:r>
        <w:rPr>
          <w:rFonts w:hint="eastAsia" w:ascii="仿宋" w:hAnsi="仿宋" w:eastAsia="仿宋" w:cs="仿宋"/>
          <w:szCs w:val="32"/>
        </w:rPr>
        <w:t>超标</w:t>
      </w:r>
      <w:r>
        <w:rPr>
          <w:rFonts w:hint="eastAsia" w:ascii="仿宋" w:hAnsi="仿宋" w:eastAsia="仿宋" w:cs="仿宋"/>
          <w:szCs w:val="32"/>
          <w:lang w:val="en-US" w:eastAsia="zh-CN"/>
        </w:rPr>
        <w:t>0.72倍；苯胺类化合物污染因子浓度为2.13mg/L，超标1.13倍；色度200，超标3倍；悬浮物污染因子浓度为65mg/L，</w:t>
      </w:r>
      <w:r>
        <w:rPr>
          <w:rFonts w:hint="eastAsia" w:ascii="仿宋" w:hAnsi="仿宋" w:eastAsia="仿宋" w:cs="仿宋"/>
          <w:szCs w:val="32"/>
        </w:rPr>
        <w:t>超标</w:t>
      </w:r>
      <w:r>
        <w:rPr>
          <w:rFonts w:hint="eastAsia" w:ascii="仿宋" w:hAnsi="仿宋" w:eastAsia="仿宋" w:cs="仿宋"/>
          <w:szCs w:val="32"/>
          <w:lang w:val="en-US" w:eastAsia="zh-CN"/>
        </w:rPr>
        <w:t>0.3倍；总氮污染因子浓度为24.7mg/L，</w:t>
      </w:r>
      <w:r>
        <w:rPr>
          <w:rFonts w:hint="eastAsia" w:ascii="仿宋" w:hAnsi="仿宋" w:eastAsia="仿宋" w:cs="仿宋"/>
          <w:szCs w:val="32"/>
        </w:rPr>
        <w:t>超标</w:t>
      </w:r>
      <w:r>
        <w:rPr>
          <w:rFonts w:hint="eastAsia" w:ascii="仿宋" w:hAnsi="仿宋" w:eastAsia="仿宋" w:cs="仿宋"/>
          <w:szCs w:val="32"/>
          <w:lang w:val="en-US" w:eastAsia="zh-CN"/>
        </w:rPr>
        <w:t>0.65倍；总磷污染因子浓度为1.41mg/L，</w:t>
      </w:r>
      <w:r>
        <w:rPr>
          <w:rFonts w:hint="eastAsia" w:ascii="仿宋" w:hAnsi="仿宋" w:eastAsia="仿宋" w:cs="仿宋"/>
          <w:szCs w:val="32"/>
        </w:rPr>
        <w:t>超标</w:t>
      </w:r>
      <w:r>
        <w:rPr>
          <w:rFonts w:hint="eastAsia" w:ascii="仿宋" w:hAnsi="仿宋" w:eastAsia="仿宋" w:cs="仿宋"/>
          <w:szCs w:val="32"/>
          <w:lang w:val="en-US" w:eastAsia="zh-CN"/>
        </w:rPr>
        <w:t>1.82倍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val="en-US" w:eastAsia="zh-CN"/>
        </w:rPr>
        <w:t>（勘察）记</w:t>
      </w:r>
      <w:r>
        <w:rPr>
          <w:rFonts w:hint="eastAsia" w:ascii="仿宋" w:hAnsi="仿宋" w:eastAsia="仿宋" w:cs="仿宋"/>
          <w:szCs w:val="32"/>
        </w:rPr>
        <w:t>录》、《江门市生态环境局调查询问笔录》</w:t>
      </w:r>
      <w:r>
        <w:rPr>
          <w:rFonts w:hint="eastAsia" w:ascii="仿宋" w:hAnsi="仿宋" w:eastAsia="仿宋" w:cs="仿宋"/>
          <w:color w:val="000000"/>
          <w:szCs w:val="32"/>
        </w:rPr>
        <w:t>，</w:t>
      </w:r>
      <w:r>
        <w:rPr>
          <w:rFonts w:hint="eastAsia" w:ascii="仿宋" w:hAnsi="仿宋" w:eastAsia="仿宋" w:cs="仿宋"/>
          <w:szCs w:val="32"/>
          <w:lang w:val="en-US" w:eastAsia="zh-CN"/>
        </w:rPr>
        <w:t>江门市新会区环境监测站出具的监测报告{（新）环境监测（2023）第07170017号}和</w:t>
      </w:r>
      <w:r>
        <w:rPr>
          <w:rFonts w:hint="eastAsia" w:ascii="仿宋" w:hAnsi="仿宋" w:eastAsia="仿宋" w:cs="仿宋"/>
          <w:szCs w:val="32"/>
        </w:rPr>
        <w:t>我局执法人员现场拍摄的照片为证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日告知你单位违法事实、处罚依据和拟作出的处罚决定，并告知你单位有权进行陈述申辩和要求听证。你单位未在法定期限内提出听证申请。你</w:t>
      </w:r>
      <w:r>
        <w:rPr>
          <w:rFonts w:hint="eastAsia" w:ascii="仿宋" w:hAnsi="仿宋" w:eastAsia="仿宋" w:cs="仿宋"/>
          <w:sz w:val="32"/>
          <w:szCs w:val="32"/>
          <w:lang w:eastAsia="zh-CN"/>
        </w:rPr>
        <w:t>单位</w:t>
      </w:r>
      <w:r>
        <w:rPr>
          <w:rFonts w:hint="eastAsia" w:ascii="仿宋" w:hAnsi="仿宋" w:eastAsia="仿宋" w:cs="仿宋"/>
          <w:sz w:val="32"/>
          <w:szCs w:val="32"/>
        </w:rPr>
        <w:t>提出了陈述申辩</w:t>
      </w:r>
      <w:r>
        <w:rPr>
          <w:rFonts w:hint="eastAsia" w:ascii="仿宋" w:hAnsi="仿宋" w:eastAsia="仿宋" w:cs="仿宋"/>
          <w:sz w:val="32"/>
          <w:szCs w:val="32"/>
          <w:lang w:eastAsia="zh-CN"/>
        </w:rPr>
        <w:t>，</w:t>
      </w:r>
      <w:r>
        <w:rPr>
          <w:rFonts w:hint="eastAsia" w:ascii="仿宋" w:hAnsi="仿宋" w:eastAsia="仿宋" w:cs="仿宋"/>
          <w:sz w:val="32"/>
          <w:szCs w:val="32"/>
        </w:rPr>
        <w:t>经研究，我局认为你</w:t>
      </w:r>
      <w:r>
        <w:rPr>
          <w:rFonts w:hint="eastAsia" w:ascii="仿宋" w:hAnsi="仿宋" w:eastAsia="仿宋" w:cs="仿宋"/>
          <w:sz w:val="32"/>
          <w:szCs w:val="32"/>
          <w:lang w:eastAsia="zh-CN"/>
        </w:rPr>
        <w:t>单位</w:t>
      </w:r>
      <w:r>
        <w:rPr>
          <w:rFonts w:hint="eastAsia" w:ascii="仿宋" w:hAnsi="仿宋" w:eastAsia="仿宋" w:cs="仿宋"/>
          <w:sz w:val="32"/>
          <w:szCs w:val="32"/>
        </w:rPr>
        <w:t>的陈述申辩不影响对违法事实的认定和处理</w:t>
      </w:r>
      <w:r>
        <w:rPr>
          <w:rFonts w:hint="eastAsia" w:ascii="仿宋" w:hAnsi="仿宋" w:eastAsia="仿宋" w:cs="仿宋"/>
          <w:color w:val="auto"/>
          <w:sz w:val="32"/>
          <w:szCs w:val="32"/>
          <w:lang w:eastAsia="zh-CN"/>
        </w:rPr>
        <w:t>，</w:t>
      </w:r>
      <w:r>
        <w:rPr>
          <w:rFonts w:hint="eastAsia" w:ascii="仿宋" w:hAnsi="仿宋" w:eastAsia="仿宋" w:cs="仿宋"/>
          <w:sz w:val="32"/>
          <w:szCs w:val="32"/>
        </w:rPr>
        <w:t>考虑你单位</w:t>
      </w:r>
      <w:r>
        <w:rPr>
          <w:rFonts w:hint="eastAsia" w:ascii="仿宋" w:hAnsi="仿宋" w:eastAsia="仿宋" w:cs="仿宋"/>
          <w:sz w:val="32"/>
          <w:szCs w:val="32"/>
          <w:lang w:val="en-US" w:eastAsia="zh-CN"/>
        </w:rPr>
        <w:t>具有主动减轻违法行危害后果和及时中止违法行为及积极配合调查的情节，并且</w:t>
      </w:r>
      <w:r>
        <w:rPr>
          <w:rFonts w:hint="eastAsia" w:ascii="仿宋" w:hAnsi="仿宋" w:eastAsia="仿宋" w:cs="仿宋"/>
          <w:sz w:val="32"/>
          <w:szCs w:val="32"/>
          <w:lang w:eastAsia="zh-CN"/>
        </w:rPr>
        <w:t>已在地市级以上主要媒体上公开道歉、作出生态环境守法承诺，及时改正违法行为。根据《广东省</w:t>
      </w:r>
      <w:r>
        <w:rPr>
          <w:rFonts w:hint="eastAsia" w:ascii="仿宋" w:hAnsi="仿宋" w:eastAsia="仿宋" w:cs="仿宋"/>
          <w:sz w:val="32"/>
          <w:szCs w:val="32"/>
        </w:rPr>
        <w:t>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79</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Cs w:val="32"/>
          <w:lang w:val="en-US" w:eastAsia="zh-CN"/>
        </w:rPr>
        <w:t>江门市尚维纺织科技有限公司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 w:hAnsi="仿宋" w:eastAsia="仿宋" w:cs="仿宋"/>
          <w:szCs w:val="32"/>
          <w:lang w:val="en-US" w:eastAsia="zh-CN"/>
        </w:rPr>
        <w:t>江门市尚维纺织科技有限公司</w:t>
      </w:r>
      <w:r>
        <w:rPr>
          <w:rFonts w:hint="eastAsia" w:ascii="仿宋" w:hAnsi="仿宋" w:eastAsia="仿宋" w:cs="仿宋"/>
          <w:sz w:val="32"/>
          <w:szCs w:val="32"/>
          <w:highlight w:val="none"/>
          <w:lang w:val="en-US" w:eastAsia="zh-CN"/>
        </w:rPr>
        <w:t>及法定代表人</w:t>
      </w:r>
      <w:r>
        <w:rPr>
          <w:rFonts w:hint="eastAsia" w:ascii="仿宋" w:hAnsi="仿宋" w:eastAsia="仿宋" w:cs="仿宋"/>
          <w:szCs w:val="32"/>
          <w:lang w:val="en-US" w:eastAsia="zh-CN"/>
        </w:rPr>
        <w:t>李金亮</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11.6725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拾壹万陆仟柒佰贰拾伍</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30日</w:t>
      </w:r>
      <w:r>
        <w:rPr>
          <w:rFonts w:hint="eastAsia" w:ascii="仿宋" w:hAnsi="仿宋" w:eastAsia="仿宋" w:cs="仿宋"/>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罗坑镇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A5C7E2B"/>
    <w:rsid w:val="0D026C5D"/>
    <w:rsid w:val="0D305CD2"/>
    <w:rsid w:val="0EE411DE"/>
    <w:rsid w:val="0F380715"/>
    <w:rsid w:val="10B34097"/>
    <w:rsid w:val="10E36028"/>
    <w:rsid w:val="13481A0F"/>
    <w:rsid w:val="15C87B68"/>
    <w:rsid w:val="164A16A5"/>
    <w:rsid w:val="16BB2D6C"/>
    <w:rsid w:val="171F3DCD"/>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6247E8"/>
    <w:rsid w:val="2CD77C60"/>
    <w:rsid w:val="2DA42B43"/>
    <w:rsid w:val="2DF906E3"/>
    <w:rsid w:val="2E442D9C"/>
    <w:rsid w:val="2FBC75FE"/>
    <w:rsid w:val="30624308"/>
    <w:rsid w:val="30FF50DE"/>
    <w:rsid w:val="310274C8"/>
    <w:rsid w:val="318F6C0A"/>
    <w:rsid w:val="32257A5E"/>
    <w:rsid w:val="32D37D7A"/>
    <w:rsid w:val="34390A78"/>
    <w:rsid w:val="37056953"/>
    <w:rsid w:val="37DD7DB5"/>
    <w:rsid w:val="386F51D4"/>
    <w:rsid w:val="39900FC9"/>
    <w:rsid w:val="3B084B8F"/>
    <w:rsid w:val="3B4C771B"/>
    <w:rsid w:val="3D423235"/>
    <w:rsid w:val="3D631F35"/>
    <w:rsid w:val="3F7B0E77"/>
    <w:rsid w:val="40EC3119"/>
    <w:rsid w:val="414742E3"/>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C6519EA"/>
    <w:rsid w:val="5ED53B93"/>
    <w:rsid w:val="5EEB1905"/>
    <w:rsid w:val="602D574A"/>
    <w:rsid w:val="62BB6394"/>
    <w:rsid w:val="63C93BBB"/>
    <w:rsid w:val="64DA6310"/>
    <w:rsid w:val="65D07217"/>
    <w:rsid w:val="662C3C3B"/>
    <w:rsid w:val="69076AC3"/>
    <w:rsid w:val="69B1292E"/>
    <w:rsid w:val="6BD36413"/>
    <w:rsid w:val="6C0D6C52"/>
    <w:rsid w:val="6CAC4EE0"/>
    <w:rsid w:val="6CF7043C"/>
    <w:rsid w:val="6D391EE1"/>
    <w:rsid w:val="709046C4"/>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516</TotalTime>
  <ScaleCrop>false</ScaleCrop>
  <LinksUpToDate>false</LinksUpToDate>
  <CharactersWithSpaces>1754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2023-10-30T00:32:00Z</cp:lastPrinted>
  <dcterms:modified xsi:type="dcterms:W3CDTF">2023-10-31T00:42:51Z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2E5D25B5692A4178B6E41FE6AD198F4D_13</vt:lpwstr>
  </property>
  <property fmtid="{D5CDD505-2E9C-101B-9397-08002B2CF9AE}" pid="4" name="KSOSaveFontToCloudKey">
    <vt:lpwstr>0_btnclosed</vt:lpwstr>
  </property>
</Properties>
</file>