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600"/>
        <w:rPr>
          <w:rFonts w:ascii="仿宋" w:hAnsi="仿宋" w:eastAsia="仿宋" w:cs="仿宋"/>
          <w:sz w:val="30"/>
          <w:highlight w:val="none"/>
        </w:rPr>
      </w:pPr>
      <w:bookmarkStart w:id="0" w:name="_GoBack"/>
      <w:bookmarkEnd w:id="0"/>
    </w:p>
    <w:p>
      <w:pPr>
        <w:spacing w:after="0" w:line="240" w:lineRule="auto"/>
        <w:rPr>
          <w:rFonts w:ascii="仿宋" w:hAnsi="仿宋" w:eastAsia="仿宋" w:cs="仿宋"/>
          <w:sz w:val="30"/>
          <w:highlight w:val="none"/>
        </w:rPr>
      </w:pPr>
    </w:p>
    <w:p>
      <w:pPr>
        <w:spacing w:after="0" w:line="240" w:lineRule="auto"/>
        <w:ind w:firstLine="600"/>
        <w:rPr>
          <w:rFonts w:ascii="仿宋" w:hAnsi="仿宋" w:eastAsia="仿宋" w:cs="仿宋"/>
          <w:sz w:val="30"/>
          <w:highlight w:val="none"/>
        </w:rPr>
      </w:pPr>
    </w:p>
    <w:p>
      <w:pPr>
        <w:spacing w:after="0" w:line="240" w:lineRule="auto"/>
        <w:jc w:val="center"/>
        <w:rPr>
          <w:rFonts w:ascii="方正小标宋简体" w:hAnsi="方正小标宋简体" w:eastAsia="方正小标宋简体" w:cs="方正小标宋简体"/>
          <w:sz w:val="36"/>
          <w:highlight w:val="none"/>
        </w:rPr>
      </w:pPr>
      <w:r>
        <w:rPr>
          <w:rFonts w:ascii="宋体" w:hAnsi="宋体" w:eastAsia="宋体" w:cs="宋体"/>
          <w:sz w:val="36"/>
          <w:highlight w:val="none"/>
        </w:rPr>
        <w:t>报价表</w:t>
      </w:r>
    </w:p>
    <w:p>
      <w:pPr>
        <w:spacing w:after="0" w:line="240" w:lineRule="auto"/>
        <w:jc w:val="center"/>
        <w:rPr>
          <w:rFonts w:ascii="Calibri" w:hAnsi="Calibri" w:eastAsia="Calibri" w:cs="Calibri"/>
          <w:b/>
          <w:highlight w:val="none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1701"/>
        <w:gridCol w:w="1134"/>
        <w:gridCol w:w="2410"/>
        <w:gridCol w:w="22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highlight w:val="none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highlight w:val="none"/>
              </w:rPr>
              <w:t>类别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highlight w:val="none"/>
              </w:rPr>
              <w:t>数量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highlight w:val="none"/>
              </w:rPr>
              <w:t>单价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个人提取</w:t>
            </w:r>
            <w:r>
              <w:rPr>
                <w:rFonts w:ascii="宋体" w:hAnsi="宋体" w:eastAsia="宋体" w:cs="宋体"/>
                <w:sz w:val="24"/>
                <w:highlight w:val="none"/>
              </w:rPr>
              <w:t>业务档案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2"/>
                <w:highlight w:val="none"/>
              </w:rPr>
              <w:t>500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份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档案采用包干方式，无需报单价。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本项档案整理数量为暂定数，仅供投标人计算工作量时参考。以实地查看档案整理工作量为准。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</w:trPr>
        <w:tc>
          <w:tcPr>
            <w:tcW w:w="6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报价金额(大写):   万  仟  佰  拾  元  角  分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(小写): </w:t>
            </w:r>
          </w:p>
        </w:tc>
      </w:tr>
    </w:tbl>
    <w:p>
      <w:pPr>
        <w:spacing w:after="0" w:line="240" w:lineRule="auto"/>
        <w:jc w:val="center"/>
        <w:rPr>
          <w:rFonts w:ascii="Calibri" w:hAnsi="Calibri" w:eastAsia="Calibri" w:cs="Calibri"/>
          <w:b/>
          <w:highlight w:val="none"/>
        </w:rPr>
      </w:pPr>
    </w:p>
    <w:p>
      <w:pPr>
        <w:widowControl/>
        <w:jc w:val="left"/>
        <w:outlineLvl w:val="0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本单位已实地查看档案整理工作量，测算用工及耗材量，承担本项目有可能发生的数量增加情况，并了解江门市住房公积金管理中心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开平管理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部档案整理服务项目采购方案。</w:t>
      </w:r>
    </w:p>
    <w:p>
      <w:pPr>
        <w:widowControl/>
        <w:outlineLvl w:val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outlineLvl w:val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outlineLvl w:val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outlineLvl w:val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outlineLvl w:val="0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单位名称（盖章）：     </w:t>
      </w:r>
    </w:p>
    <w:p>
      <w:pPr>
        <w:widowControl/>
        <w:jc w:val="left"/>
        <w:outlineLvl w:val="0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法定代表人签名：        </w:t>
      </w:r>
    </w:p>
    <w:p>
      <w:pPr>
        <w:widowControl/>
        <w:jc w:val="left"/>
        <w:outlineLvl w:val="0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日期：</w:t>
      </w:r>
    </w:p>
    <w:p>
      <w:pPr>
        <w:spacing w:after="0" w:line="240" w:lineRule="auto"/>
        <w:rPr>
          <w:rFonts w:ascii="Calibri" w:hAnsi="Calibri" w:eastAsia="Calibri" w:cs="Calibri"/>
          <w:highlight w:val="non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YzBlYjJiMGIwMzNhMGY5NmFkY2QxMTZkZThmNmUifQ=="/>
  </w:docVars>
  <w:rsids>
    <w:rsidRoot w:val="006C4BED"/>
    <w:rsid w:val="00171E0D"/>
    <w:rsid w:val="00190B74"/>
    <w:rsid w:val="006431F0"/>
    <w:rsid w:val="006C4BED"/>
    <w:rsid w:val="00896CB3"/>
    <w:rsid w:val="00C14232"/>
    <w:rsid w:val="020D0A7A"/>
    <w:rsid w:val="02192776"/>
    <w:rsid w:val="03643F66"/>
    <w:rsid w:val="04C50ED3"/>
    <w:rsid w:val="09BD3A5A"/>
    <w:rsid w:val="0C163E14"/>
    <w:rsid w:val="0CB56210"/>
    <w:rsid w:val="0DD61497"/>
    <w:rsid w:val="0F1D5319"/>
    <w:rsid w:val="132E748A"/>
    <w:rsid w:val="13B00F7E"/>
    <w:rsid w:val="181500F1"/>
    <w:rsid w:val="197F54CE"/>
    <w:rsid w:val="1AB91FD0"/>
    <w:rsid w:val="1AD511C7"/>
    <w:rsid w:val="1BE85A3C"/>
    <w:rsid w:val="20F639BD"/>
    <w:rsid w:val="23A9025D"/>
    <w:rsid w:val="27830E15"/>
    <w:rsid w:val="2ABD77CE"/>
    <w:rsid w:val="2C657FB5"/>
    <w:rsid w:val="2E7304FE"/>
    <w:rsid w:val="309B7AEC"/>
    <w:rsid w:val="328265CF"/>
    <w:rsid w:val="32CE2697"/>
    <w:rsid w:val="33580AD1"/>
    <w:rsid w:val="36950162"/>
    <w:rsid w:val="3DB21D0A"/>
    <w:rsid w:val="3DF77309"/>
    <w:rsid w:val="3FB90F6C"/>
    <w:rsid w:val="40143F14"/>
    <w:rsid w:val="41834C72"/>
    <w:rsid w:val="42ED290C"/>
    <w:rsid w:val="44802E67"/>
    <w:rsid w:val="4AF20DB4"/>
    <w:rsid w:val="4E6B7F01"/>
    <w:rsid w:val="560A6A29"/>
    <w:rsid w:val="56B326C1"/>
    <w:rsid w:val="5D08714B"/>
    <w:rsid w:val="5F717ECE"/>
    <w:rsid w:val="624B7526"/>
    <w:rsid w:val="63F93DEE"/>
    <w:rsid w:val="65F9174D"/>
    <w:rsid w:val="6A000277"/>
    <w:rsid w:val="6CF371B7"/>
    <w:rsid w:val="6ED722D3"/>
    <w:rsid w:val="7080104C"/>
    <w:rsid w:val="72CF26B5"/>
    <w:rsid w:val="75057EC3"/>
    <w:rsid w:val="79175696"/>
    <w:rsid w:val="79DA4CFA"/>
    <w:rsid w:val="7AC8082A"/>
    <w:rsid w:val="7B832DAD"/>
    <w:rsid w:val="7FCB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320"/>
        <w:tab w:val="right" w:pos="8640"/>
      </w:tabs>
      <w:spacing w:after="0" w:line="240" w:lineRule="auto"/>
    </w:pPr>
  </w:style>
  <w:style w:type="paragraph" w:styleId="3">
    <w:name w:val="header"/>
    <w:basedOn w:val="1"/>
    <w:link w:val="7"/>
    <w:qFormat/>
    <w:uiPriority w:val="0"/>
    <w:pPr>
      <w:tabs>
        <w:tab w:val="center" w:pos="4320"/>
        <w:tab w:val="right" w:pos="8640"/>
      </w:tabs>
      <w:spacing w:after="0" w:line="240" w:lineRule="auto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字符"/>
    <w:basedOn w:val="6"/>
    <w:link w:val="3"/>
    <w:qFormat/>
    <w:uiPriority w:val="0"/>
    <w:rPr>
      <w:sz w:val="21"/>
      <w:szCs w:val="22"/>
    </w:rPr>
  </w:style>
  <w:style w:type="character" w:customStyle="1" w:styleId="8">
    <w:name w:val="页脚 字符"/>
    <w:basedOn w:val="6"/>
    <w:link w:val="2"/>
    <w:qFormat/>
    <w:uiPriority w:val="0"/>
    <w:rPr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1466</Words>
  <Characters>1509</Characters>
  <Lines>11</Lines>
  <Paragraphs>3</Paragraphs>
  <TotalTime>0</TotalTime>
  <ScaleCrop>false</ScaleCrop>
  <LinksUpToDate>false</LinksUpToDate>
  <CharactersWithSpaces>1525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2021-07-16T08:14:00Z</dcterms:created>
  <dc:creator>Administrator</dc:creator>
  <cp:lastModifiedBy>PC</cp:lastModifiedBy>
  <cp:lastPrinted>2023-08-10T07:32:00Z</cp:lastPrinted>
  <dcterms:modified xsi:type="dcterms:W3CDTF">2023-08-28T03:01:41Z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2C6A7B020DFE4C7480B29FDF7009D84D_13</vt:lpwstr>
  </property>
</Properties>
</file>