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江门市宏强纸品有限公司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统一社会信用代码：9144070</w:t>
      </w:r>
      <w:r>
        <w:rPr>
          <w:rFonts w:hint="eastAsia" w:ascii="仿宋_GB2312"/>
          <w:szCs w:val="32"/>
          <w:lang w:val="en-US" w:eastAsia="zh-CN"/>
        </w:rPr>
        <w:t>5304191387L</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eastAsia" w:ascii="仿宋_GB2312" w:eastAsia="仿宋_GB2312"/>
          <w:szCs w:val="32"/>
          <w:lang w:val="en-US" w:eastAsia="zh-CN"/>
        </w:rPr>
      </w:pPr>
      <w:r>
        <w:rPr>
          <w:rFonts w:hint="eastAsia" w:ascii="仿宋_GB2312"/>
          <w:spacing w:val="0"/>
          <w:sz w:val="32"/>
          <w:szCs w:val="32"/>
        </w:rPr>
        <w:t>经营场所：江门市新会区</w:t>
      </w:r>
      <w:r>
        <w:rPr>
          <w:rFonts w:hint="eastAsia" w:ascii="仿宋_GB2312"/>
          <w:spacing w:val="0"/>
          <w:sz w:val="32"/>
          <w:szCs w:val="32"/>
          <w:lang w:eastAsia="zh-CN"/>
        </w:rPr>
        <w:t>睦洲镇新沙村民委员会东红丰围、南安村民委员会牛角洪围（土名）</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eastAsia="zh-CN"/>
        </w:rPr>
        <w:t>蔡仙长</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江门市宏强纸品有限公司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10月、11月</w:t>
      </w:r>
      <w:r>
        <w:rPr>
          <w:rFonts w:hint="eastAsia"/>
          <w:szCs w:val="32"/>
        </w:rPr>
        <w:t>，</w:t>
      </w:r>
      <w:r>
        <w:rPr>
          <w:rFonts w:hint="eastAsia" w:ascii="仿宋_GB2312" w:hAnsi="仿宋"/>
          <w:szCs w:val="32"/>
        </w:rPr>
        <w:t>我局执法人员对</w:t>
      </w:r>
      <w:r>
        <w:rPr>
          <w:rFonts w:hint="eastAsia" w:ascii="仿宋_GB2312"/>
          <w:szCs w:val="32"/>
          <w:lang w:eastAsia="zh-CN"/>
        </w:rPr>
        <w:t>江门市宏强纸品有限公司</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你单位燃生物质锅炉废气标准排放口排放的大气污染物浓度超出你单位《排污许可证》的相关限值要求。其中颗粒物浓度为45mg/m</w:t>
      </w:r>
      <w:r>
        <w:rPr>
          <w:rFonts w:hint="eastAsia" w:ascii="仿宋_GB2312"/>
          <w:color w:val="auto"/>
          <w:szCs w:val="32"/>
          <w:vertAlign w:val="superscript"/>
          <w:lang w:eastAsia="zh-CN"/>
        </w:rPr>
        <w:t>3</w:t>
      </w:r>
      <w:r>
        <w:rPr>
          <w:rFonts w:hint="eastAsia" w:ascii="仿宋_GB2312"/>
          <w:color w:val="auto"/>
          <w:szCs w:val="32"/>
          <w:lang w:eastAsia="zh-CN"/>
        </w:rPr>
        <w:t>，超标1.25倍。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有组织废气（颗粒物）采样原始记录表</w:t>
      </w:r>
      <w:r>
        <w:rPr>
          <w:rFonts w:hint="eastAsia" w:ascii="仿宋_GB2312"/>
          <w:szCs w:val="32"/>
        </w:rPr>
        <w:t>》，</w:t>
      </w:r>
      <w:r>
        <w:rPr>
          <w:rFonts w:hint="eastAsia" w:ascii="仿宋_GB2312"/>
          <w:szCs w:val="32"/>
          <w:lang w:eastAsia="zh-CN"/>
        </w:rPr>
        <w:t>检验检测机构资质认定证书（证书编号：</w:t>
      </w:r>
      <w:r>
        <w:rPr>
          <w:rFonts w:hint="eastAsia" w:ascii="仿宋_GB2312"/>
          <w:szCs w:val="32"/>
          <w:lang w:val="en-US" w:eastAsia="zh-CN"/>
        </w:rPr>
        <w:t>201719000843</w:t>
      </w:r>
      <w:r>
        <w:rPr>
          <w:rFonts w:hint="eastAsia" w:ascii="仿宋_GB2312"/>
          <w:szCs w:val="32"/>
          <w:lang w:eastAsia="zh-CN"/>
        </w:rPr>
        <w:t>）及附表、仪器校准证书及检定证书、监测人员上岗合格证，</w:t>
      </w:r>
      <w:r>
        <w:rPr>
          <w:rFonts w:hint="eastAsia" w:ascii="仿宋_GB2312"/>
          <w:szCs w:val="32"/>
        </w:rPr>
        <w:t>我局执法人员现场拍摄的照片和</w:t>
      </w:r>
      <w:r>
        <w:rPr>
          <w:rFonts w:hint="eastAsia" w:ascii="仿宋_GB2312"/>
          <w:szCs w:val="32"/>
          <w:lang w:eastAsia="zh-CN"/>
        </w:rPr>
        <w:t>广东利诚检测检测技术有限公司</w:t>
      </w:r>
      <w:r>
        <w:rPr>
          <w:rFonts w:hint="eastAsia" w:ascii="仿宋_GB2312"/>
          <w:color w:val="000000"/>
        </w:rPr>
        <w:t>出具的</w:t>
      </w:r>
      <w:r>
        <w:rPr>
          <w:rFonts w:hint="eastAsia" w:ascii="仿宋_GB2312"/>
          <w:color w:val="000000"/>
          <w:lang w:eastAsia="zh-CN"/>
        </w:rPr>
        <w:t>检测</w:t>
      </w:r>
      <w:r>
        <w:rPr>
          <w:rFonts w:hint="eastAsia" w:ascii="仿宋_GB2312"/>
          <w:color w:val="000000"/>
        </w:rPr>
        <w:t>报告</w:t>
      </w:r>
      <w:r>
        <w:rPr>
          <w:rFonts w:hint="eastAsia" w:ascii="仿宋_GB2312"/>
          <w:szCs w:val="32"/>
          <w:lang w:eastAsia="zh-CN"/>
        </w:rPr>
        <w:t>（</w:t>
      </w:r>
      <w:r>
        <w:rPr>
          <w:rFonts w:hint="eastAsia" w:ascii="仿宋_GB2312"/>
          <w:szCs w:val="32"/>
          <w:lang w:val="en-US" w:eastAsia="zh-CN"/>
        </w:rPr>
        <w:t>XHCQ21102102</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11</w:t>
      </w:r>
      <w:r>
        <w:rPr>
          <w:rFonts w:hint="eastAsia" w:ascii="仿宋_GB2312" w:hAnsi="宋体"/>
          <w:szCs w:val="32"/>
        </w:rPr>
        <w:t>月</w:t>
      </w:r>
      <w:r>
        <w:rPr>
          <w:rFonts w:hint="eastAsia" w:ascii="仿宋_GB2312" w:hAnsi="宋体"/>
          <w:szCs w:val="32"/>
          <w:lang w:val="en-US" w:eastAsia="zh-CN"/>
        </w:rPr>
        <w:t>30</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11</w:t>
      </w:r>
      <w:r>
        <w:rPr>
          <w:rFonts w:hint="eastAsia" w:ascii="仿宋_GB2312" w:hAnsi="宋体"/>
          <w:szCs w:val="32"/>
        </w:rPr>
        <w:t>月</w:t>
      </w:r>
      <w:r>
        <w:rPr>
          <w:rFonts w:hint="eastAsia" w:ascii="仿宋_GB2312"/>
          <w:lang w:val="en-US" w:eastAsia="zh-CN"/>
        </w:rPr>
        <w:t>26</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99</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11</w:t>
      </w:r>
      <w:r>
        <w:rPr>
          <w:rFonts w:hint="eastAsia" w:ascii="仿宋_GB2312"/>
        </w:rPr>
        <w:t>月</w:t>
      </w:r>
      <w:r>
        <w:rPr>
          <w:rFonts w:hint="eastAsia" w:ascii="仿宋_GB2312"/>
          <w:lang w:val="en-US" w:eastAsia="zh-CN"/>
        </w:rPr>
        <w:t>30</w:t>
      </w:r>
      <w:r>
        <w:rPr>
          <w:rFonts w:hint="eastAsia" w:ascii="仿宋_GB2312"/>
        </w:rPr>
        <w:t>日送达回执</w:t>
      </w:r>
      <w:r>
        <w:rPr>
          <w:rFonts w:hint="eastAsia" w:ascii="仿宋_GB2312"/>
          <w:lang w:eastAsia="zh-CN"/>
        </w:rPr>
        <w:t>及你单位《关于减少颗粒物超标处罚额的申请》</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11</w:t>
      </w:r>
      <w:r>
        <w:rPr>
          <w:rFonts w:hint="eastAsia" w:ascii="仿宋_GB2312"/>
          <w:b/>
        </w:rPr>
        <w:t>月</w:t>
      </w:r>
      <w:r>
        <w:rPr>
          <w:rFonts w:hint="eastAsia" w:ascii="仿宋_GB2312"/>
          <w:b/>
          <w:lang w:val="en-US" w:eastAsia="zh-CN"/>
        </w:rPr>
        <w:t>5</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89</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20</w:t>
      </w:r>
      <w:r>
        <w:rPr>
          <w:rFonts w:hint="eastAsia" w:ascii="仿宋_GB2312"/>
          <w:b/>
        </w:rPr>
        <w:t>万元</w:t>
      </w:r>
      <w:r>
        <w:rPr>
          <w:rFonts w:hint="eastAsia" w:ascii="仿宋_GB2312"/>
          <w:b/>
          <w:lang w:eastAsia="zh-CN"/>
        </w:rPr>
        <w:t>（大写：贰拾万元）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2</w:t>
      </w:r>
      <w:r>
        <w:rPr>
          <w:rFonts w:hint="eastAsia" w:ascii="仿宋_GB2312" w:hAnsi="宋体"/>
          <w:kern w:val="0"/>
        </w:rPr>
        <w:t>月</w:t>
      </w:r>
      <w:r>
        <w:rPr>
          <w:rFonts w:hint="eastAsia" w:ascii="仿宋_GB2312" w:hAnsi="宋体"/>
          <w:kern w:val="0"/>
          <w:lang w:val="en-US" w:eastAsia="zh-CN"/>
        </w:rPr>
        <w:t>18</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bookmarkStart w:id="0" w:name="_GoBack"/>
      <w:bookmarkEnd w:id="0"/>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睦洲镇生态环境保护办公室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BB2D6C"/>
    <w:rsid w:val="19FB10D4"/>
    <w:rsid w:val="1B9A4789"/>
    <w:rsid w:val="1C5D6DE0"/>
    <w:rsid w:val="1F3248A2"/>
    <w:rsid w:val="201523AB"/>
    <w:rsid w:val="20E617A0"/>
    <w:rsid w:val="222C6442"/>
    <w:rsid w:val="25DC4417"/>
    <w:rsid w:val="2C1E043E"/>
    <w:rsid w:val="2CD77C60"/>
    <w:rsid w:val="2DA42B43"/>
    <w:rsid w:val="2E442D9C"/>
    <w:rsid w:val="318F6C0A"/>
    <w:rsid w:val="32257A5E"/>
    <w:rsid w:val="32D37D7A"/>
    <w:rsid w:val="386F51D4"/>
    <w:rsid w:val="40EC3119"/>
    <w:rsid w:val="42A25B31"/>
    <w:rsid w:val="48C621C4"/>
    <w:rsid w:val="49C4596D"/>
    <w:rsid w:val="49CF19C3"/>
    <w:rsid w:val="4AA77651"/>
    <w:rsid w:val="50A447B5"/>
    <w:rsid w:val="56494CBE"/>
    <w:rsid w:val="570322C8"/>
    <w:rsid w:val="58CA2088"/>
    <w:rsid w:val="59172546"/>
    <w:rsid w:val="5AAD3E10"/>
    <w:rsid w:val="5ED53B93"/>
    <w:rsid w:val="5EEB1905"/>
    <w:rsid w:val="602D574A"/>
    <w:rsid w:val="62BB6394"/>
    <w:rsid w:val="63C93BBB"/>
    <w:rsid w:val="64DA6310"/>
    <w:rsid w:val="662C3C3B"/>
    <w:rsid w:val="6ABF53AC"/>
    <w:rsid w:val="6BD36413"/>
    <w:rsid w:val="6C7B3CA0"/>
    <w:rsid w:val="730C565B"/>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6</TotalTime>
  <ScaleCrop>false</ScaleCrop>
  <LinksUpToDate>false</LinksUpToDate>
  <CharactersWithSpaces>1565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2022-02-21T01:36:11Z</cp:lastPrinted>
  <dcterms:modified xsi:type="dcterms:W3CDTF">2022-02-21T01:36:15Z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D0D3F988667845C7939C8835E5036D41</vt:lpwstr>
  </property>
  <property fmtid="{D5CDD505-2E9C-101B-9397-08002B2CF9AE}" pid="4" name="KSOSaveFontToCloudKey">
    <vt:lpwstr>0_btnclosed</vt:lpwstr>
  </property>
</Properties>
</file>