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pPr>
      <w:r>
        <w:rPr>
          <w:rFonts w:hint="eastAsia" w:ascii="仿宋_GB2312"/>
          <w:szCs w:val="32"/>
        </w:rPr>
        <w:t>当事人：</w:t>
      </w:r>
      <w:r>
        <w:rPr>
          <w:rFonts w:hint="eastAsia"/>
        </w:rPr>
        <w:t>江门市伟纶染纺厂有限公司</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pPr>
      <w:r>
        <w:rPr>
          <w:rFonts w:hint="eastAsia"/>
        </w:rPr>
        <w:t>统一社会信用代码：914407056328125763</w:t>
      </w:r>
    </w:p>
    <w:p>
      <w:pPr>
        <w:keepNext w:val="0"/>
        <w:keepLines w:val="0"/>
        <w:pageBreakBefore w:val="0"/>
        <w:widowControl w:val="0"/>
        <w:kinsoku/>
        <w:wordWrap/>
        <w:overflowPunct/>
        <w:topLinePunct w:val="0"/>
        <w:autoSpaceDE/>
        <w:autoSpaceDN/>
        <w:bidi w:val="0"/>
        <w:adjustRightInd/>
        <w:snapToGrid/>
        <w:spacing w:line="560" w:lineRule="exact"/>
        <w:ind w:left="1554" w:leftChars="200" w:hanging="930" w:hangingChars="298"/>
        <w:textAlignment w:val="auto"/>
        <w:rPr>
          <w:rFonts w:ascii="宋体" w:hAnsi="宋体" w:eastAsia="宋体" w:cs="宋体"/>
          <w:spacing w:val="-2"/>
        </w:rPr>
      </w:pPr>
      <w:r>
        <w:rPr>
          <w:rFonts w:hint="eastAsia" w:ascii="仿宋_GB2312"/>
          <w:szCs w:val="32"/>
        </w:rPr>
        <w:t>住所：</w:t>
      </w:r>
      <w:r>
        <w:rPr>
          <w:rFonts w:hint="eastAsia" w:ascii="仿宋_GB2312"/>
          <w:spacing w:val="-2"/>
          <w:szCs w:val="32"/>
        </w:rPr>
        <w:t>江门市新会区沙堆镇金门工业园</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法定代表人：刘雄伟</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pPr>
      <w:r>
        <w:rPr>
          <w:rFonts w:hint="eastAsia"/>
        </w:rPr>
        <w:t>江门市伟纶染纺厂有限公司环境违法一案，我局经过调查，现已审查终结。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2</w:t>
      </w:r>
      <w:r>
        <w:rPr>
          <w:rFonts w:hint="eastAsia" w:ascii="仿宋_GB2312" w:hAnsi="仿宋_GB2312" w:cs="仿宋_GB2312"/>
          <w:szCs w:val="32"/>
        </w:rPr>
        <w:t>年</w:t>
      </w:r>
      <w:r>
        <w:rPr>
          <w:rFonts w:hint="eastAsia" w:ascii="仿宋_GB2312" w:hAnsi="仿宋_GB2312" w:cs="仿宋_GB2312"/>
          <w:szCs w:val="32"/>
          <w:lang w:val="en-US" w:eastAsia="zh-CN"/>
        </w:rPr>
        <w:t>1月</w:t>
      </w:r>
      <w:r>
        <w:rPr>
          <w:rFonts w:hint="eastAsia"/>
          <w:szCs w:val="32"/>
        </w:rPr>
        <w:t>，</w:t>
      </w:r>
      <w:r>
        <w:rPr>
          <w:rFonts w:hint="eastAsia" w:ascii="仿宋_GB2312" w:hAnsi="仿宋"/>
          <w:szCs w:val="32"/>
        </w:rPr>
        <w:t>我局执法人员对</w:t>
      </w:r>
      <w:r>
        <w:rPr>
          <w:rFonts w:hint="eastAsia"/>
        </w:rPr>
        <w:t>江门市伟纶染纺厂有限公司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你单位部分生产废水不经核定的废水标准排放口，在废水物化处理</w:t>
      </w:r>
      <w:r>
        <w:rPr>
          <w:rFonts w:hint="eastAsia" w:ascii="仿宋_GB2312"/>
          <w:color w:val="000000"/>
          <w:szCs w:val="32"/>
          <w:lang w:eastAsia="zh-CN"/>
        </w:rPr>
        <w:t>单元</w:t>
      </w:r>
      <w:r>
        <w:rPr>
          <w:rFonts w:hint="eastAsia" w:ascii="仿宋_GB2312"/>
          <w:color w:val="000000"/>
          <w:szCs w:val="32"/>
        </w:rPr>
        <w:t>设分叉管道绕过生化单元引至新建二沉池底部</w:t>
      </w:r>
      <w:r>
        <w:rPr>
          <w:rFonts w:hint="eastAsia" w:ascii="仿宋_GB2312"/>
          <w:color w:val="000000"/>
          <w:szCs w:val="32"/>
          <w:lang w:eastAsia="zh-CN"/>
        </w:rPr>
        <w:t>下斗排入雨水渠</w:t>
      </w:r>
      <w:r>
        <w:rPr>
          <w:rFonts w:hint="eastAsia" w:ascii="仿宋_GB2312"/>
          <w:color w:val="000000"/>
          <w:szCs w:val="32"/>
        </w:rPr>
        <w:t>，直接排入</w:t>
      </w:r>
      <w:r>
        <w:rPr>
          <w:rFonts w:hint="eastAsia" w:ascii="仿宋_GB2312"/>
          <w:color w:val="000000"/>
          <w:szCs w:val="32"/>
          <w:lang w:eastAsia="zh-CN"/>
        </w:rPr>
        <w:t>外环境</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，《水污染物监测采样记录表》、</w:t>
      </w:r>
      <w:r>
        <w:rPr>
          <w:rFonts w:hint="eastAsia" w:ascii="仿宋_GB2312"/>
          <w:szCs w:val="32"/>
        </w:rPr>
        <w:t>我局执法人员现场拍摄的照片</w:t>
      </w:r>
      <w:r>
        <w:rPr>
          <w:rFonts w:hint="eastAsia" w:ascii="仿宋_GB2312"/>
          <w:szCs w:val="32"/>
          <w:lang w:eastAsia="zh-CN"/>
        </w:rPr>
        <w:t>和录像，江门市新会区环境监测站</w:t>
      </w:r>
      <w:r>
        <w:rPr>
          <w:rFonts w:hint="eastAsia" w:ascii="仿宋_GB2312"/>
          <w:color w:val="000000"/>
        </w:rPr>
        <w:t>出具的</w:t>
      </w:r>
      <w:r>
        <w:rPr>
          <w:rFonts w:hint="eastAsia" w:ascii="仿宋_GB2312"/>
          <w:color w:val="000000"/>
          <w:lang w:eastAsia="zh-CN"/>
        </w:rPr>
        <w:t>监</w:t>
      </w:r>
      <w:r>
        <w:rPr>
          <w:rFonts w:hint="eastAsia" w:ascii="仿宋_GB2312"/>
          <w:color w:val="000000"/>
        </w:rPr>
        <w:t>测报告</w:t>
      </w:r>
      <w:r>
        <w:rPr>
          <w:rFonts w:hint="eastAsia" w:ascii="仿宋_GB2312"/>
          <w:szCs w:val="32"/>
          <w:lang w:val="en-US" w:eastAsia="zh-CN"/>
        </w:rPr>
        <w:t>{（新）环境监测（2022）第01050011号}</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w:t>
      </w:r>
      <w:r>
        <w:rPr>
          <w:rFonts w:hint="eastAsia" w:ascii="仿宋_GB2312"/>
          <w:lang w:eastAsia="zh-CN"/>
        </w:rPr>
        <w:t>第三十九条</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1</w:t>
      </w:r>
      <w:r>
        <w:rPr>
          <w:rFonts w:hint="eastAsia" w:ascii="仿宋_GB2312" w:hAnsi="宋体"/>
          <w:szCs w:val="32"/>
        </w:rPr>
        <w:t>月</w:t>
      </w:r>
      <w:r>
        <w:rPr>
          <w:rFonts w:hint="eastAsia" w:ascii="仿宋_GB2312" w:hAnsi="宋体"/>
          <w:szCs w:val="32"/>
          <w:lang w:val="en-US" w:eastAsia="zh-CN"/>
        </w:rPr>
        <w:t>21</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lang w:val="en-US" w:eastAsia="zh-CN"/>
        </w:rPr>
        <w:t>1</w:t>
      </w:r>
      <w:r>
        <w:rPr>
          <w:rFonts w:hint="eastAsia" w:ascii="仿宋_GB2312" w:hAnsi="宋体"/>
          <w:szCs w:val="32"/>
        </w:rPr>
        <w:t>月</w:t>
      </w:r>
      <w:r>
        <w:rPr>
          <w:rFonts w:hint="eastAsia" w:ascii="仿宋_GB2312"/>
          <w:lang w:val="en-US" w:eastAsia="zh-CN"/>
        </w:rPr>
        <w:t>19</w:t>
      </w:r>
      <w:r>
        <w:rPr>
          <w:rFonts w:hint="eastAsia" w:ascii="仿宋_GB2312" w:hAnsi="宋体"/>
          <w:szCs w:val="32"/>
        </w:rPr>
        <w:t>日《行政处</w:t>
      </w:r>
      <w:r>
        <w:rPr>
          <w:rFonts w:hint="eastAsia" w:ascii="仿宋_GB2312"/>
        </w:rPr>
        <w:t>罚</w:t>
      </w:r>
      <w:r>
        <w:rPr>
          <w:rFonts w:hint="eastAsia" w:ascii="仿宋_GB2312"/>
          <w:lang w:eastAsia="zh-CN"/>
        </w:rPr>
        <w:t>听证</w:t>
      </w:r>
      <w:r>
        <w:rPr>
          <w:rFonts w:hint="eastAsia" w:ascii="仿宋_GB2312"/>
        </w:rPr>
        <w:t>告知书》（江新环罚</w:t>
      </w:r>
      <w:r>
        <w:rPr>
          <w:rFonts w:hint="eastAsia" w:ascii="仿宋_GB2312"/>
          <w:lang w:eastAsia="zh-CN"/>
        </w:rPr>
        <w:t>听</w:t>
      </w:r>
      <w:r>
        <w:rPr>
          <w:rFonts w:hint="eastAsia" w:ascii="仿宋_GB2312"/>
        </w:rPr>
        <w:t>告〔202</w:t>
      </w:r>
      <w:r>
        <w:rPr>
          <w:rFonts w:hint="eastAsia" w:ascii="仿宋_GB2312"/>
          <w:lang w:val="en-US" w:eastAsia="zh-CN"/>
        </w:rPr>
        <w:t>2</w:t>
      </w:r>
      <w:r>
        <w:rPr>
          <w:rFonts w:hint="eastAsia" w:ascii="仿宋_GB2312"/>
        </w:rPr>
        <w:t>〕</w:t>
      </w:r>
      <w:r>
        <w:rPr>
          <w:rFonts w:hint="eastAsia" w:ascii="仿宋_GB2312"/>
          <w:lang w:val="en-US" w:eastAsia="zh-CN"/>
        </w:rPr>
        <w:t>4</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1</w:t>
      </w:r>
      <w:r>
        <w:rPr>
          <w:rFonts w:hint="eastAsia" w:ascii="仿宋_GB2312"/>
        </w:rPr>
        <w:t>月</w:t>
      </w:r>
      <w:r>
        <w:rPr>
          <w:rFonts w:hint="eastAsia" w:ascii="仿宋_GB2312"/>
          <w:lang w:val="en-US" w:eastAsia="zh-CN"/>
        </w:rPr>
        <w:t>21</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《中华人民共和国水污染防治法》</w:t>
      </w:r>
      <w:r>
        <w:rPr>
          <w:rFonts w:hint="eastAsia" w:ascii="仿宋_GB2312"/>
          <w:szCs w:val="32"/>
        </w:rPr>
        <w:t>第</w:t>
      </w:r>
      <w:r>
        <w:rPr>
          <w:rFonts w:hint="eastAsia" w:ascii="仿宋_GB2312"/>
          <w:szCs w:val="32"/>
          <w:lang w:eastAsia="zh-CN"/>
        </w:rPr>
        <w:t>八十三</w:t>
      </w:r>
      <w:r>
        <w:rPr>
          <w:rFonts w:hint="eastAsia" w:ascii="仿宋_GB2312"/>
          <w:szCs w:val="32"/>
        </w:rPr>
        <w:t>条第</w:t>
      </w:r>
      <w:r>
        <w:rPr>
          <w:rFonts w:hint="eastAsia" w:ascii="仿宋_GB2312"/>
          <w:szCs w:val="32"/>
          <w:lang w:eastAsia="zh-CN"/>
        </w:rPr>
        <w:t>三项</w:t>
      </w:r>
      <w:r>
        <w:rPr>
          <w:rFonts w:hint="eastAsia" w:ascii="仿宋_GB2312"/>
          <w:szCs w:val="32"/>
        </w:rPr>
        <w:t>规定， 违反本法规定，利用渗井、渗坑、裂隙、溶洞，私设暗管，篡改、伪造监测数据，或者不正常运行水污染防治设施等逃避监管的方式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b/>
        </w:rPr>
        <w:t>我局于202</w:t>
      </w:r>
      <w:r>
        <w:rPr>
          <w:rFonts w:hint="eastAsia" w:ascii="仿宋_GB2312"/>
          <w:b/>
          <w:lang w:val="en-US" w:eastAsia="zh-CN"/>
        </w:rPr>
        <w:t>2</w:t>
      </w:r>
      <w:r>
        <w:rPr>
          <w:rFonts w:hint="eastAsia" w:ascii="仿宋_GB2312"/>
          <w:b/>
        </w:rPr>
        <w:t>年</w:t>
      </w:r>
      <w:r>
        <w:rPr>
          <w:rFonts w:hint="eastAsia" w:ascii="仿宋_GB2312"/>
          <w:b/>
          <w:lang w:val="en-US" w:eastAsia="zh-CN"/>
        </w:rPr>
        <w:t>1</w:t>
      </w:r>
      <w:r>
        <w:rPr>
          <w:rFonts w:hint="eastAsia" w:ascii="仿宋_GB2312"/>
          <w:b/>
        </w:rPr>
        <w:t>月</w:t>
      </w:r>
      <w:r>
        <w:rPr>
          <w:rFonts w:hint="eastAsia" w:ascii="仿宋_GB2312"/>
          <w:b/>
          <w:lang w:val="en-US" w:eastAsia="zh-CN"/>
        </w:rPr>
        <w:t>21</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2</w:t>
      </w:r>
      <w:r>
        <w:rPr>
          <w:rFonts w:hint="eastAsia" w:ascii="仿宋_GB2312"/>
          <w:b/>
        </w:rPr>
        <w:t>〕</w:t>
      </w:r>
      <w:r>
        <w:rPr>
          <w:rFonts w:hint="eastAsia" w:ascii="仿宋_GB2312"/>
          <w:b/>
          <w:lang w:val="en-US" w:eastAsia="zh-CN"/>
        </w:rPr>
        <w:t>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依据上述和《广东省生态环境行政处罚自由裁量权规定》附件1《广东省生态环境违法行为行政处罚罚款金额裁量表》2.8.1的有关规定，我局决定对你</w:t>
      </w:r>
      <w:r>
        <w:rPr>
          <w:rFonts w:hint="eastAsia" w:ascii="仿宋_GB2312"/>
          <w:b/>
          <w:lang w:eastAsia="zh-CN"/>
        </w:rPr>
        <w:t>单位处罚款人民币</w:t>
      </w:r>
      <w:r>
        <w:rPr>
          <w:rFonts w:hint="eastAsia" w:ascii="仿宋_GB2312"/>
          <w:b/>
          <w:lang w:val="en-US" w:eastAsia="zh-CN"/>
        </w:rPr>
        <w:t>45</w:t>
      </w:r>
      <w:r>
        <w:rPr>
          <w:rFonts w:hint="eastAsia" w:ascii="仿宋_GB2312"/>
          <w:b/>
          <w:lang w:eastAsia="zh-CN"/>
        </w:rPr>
        <w:t>万元（大写：肆拾伍万元）。</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2</w:t>
      </w:r>
      <w:r>
        <w:rPr>
          <w:rFonts w:hint="eastAsia" w:ascii="仿宋_GB2312" w:hAnsi="宋体"/>
          <w:kern w:val="0"/>
        </w:rPr>
        <w:t>月</w:t>
      </w:r>
      <w:r>
        <w:rPr>
          <w:rFonts w:hint="eastAsia" w:ascii="仿宋_GB2312" w:hAnsi="宋体"/>
          <w:kern w:val="0"/>
          <w:lang w:val="en-US" w:eastAsia="zh-CN"/>
        </w:rPr>
        <w:t>18</w:t>
      </w:r>
      <w:bookmarkStart w:id="0" w:name="_GoBack"/>
      <w:bookmarkEnd w:id="0"/>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C7417"/>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3B9739A"/>
    <w:rsid w:val="16BB2D6C"/>
    <w:rsid w:val="17681E3B"/>
    <w:rsid w:val="19FB10D4"/>
    <w:rsid w:val="1B8F21F9"/>
    <w:rsid w:val="1C7617B8"/>
    <w:rsid w:val="25DC4417"/>
    <w:rsid w:val="2ACB16B0"/>
    <w:rsid w:val="2DA42B43"/>
    <w:rsid w:val="2E442D9C"/>
    <w:rsid w:val="30296AEF"/>
    <w:rsid w:val="317E6DF4"/>
    <w:rsid w:val="318F6C0A"/>
    <w:rsid w:val="32257A5E"/>
    <w:rsid w:val="32D37D7A"/>
    <w:rsid w:val="361A65E7"/>
    <w:rsid w:val="386F51D4"/>
    <w:rsid w:val="387541F3"/>
    <w:rsid w:val="3D143E36"/>
    <w:rsid w:val="42A25B31"/>
    <w:rsid w:val="44132855"/>
    <w:rsid w:val="45EA62EE"/>
    <w:rsid w:val="49C4596D"/>
    <w:rsid w:val="4AA77651"/>
    <w:rsid w:val="4BA42EA7"/>
    <w:rsid w:val="4E1A202E"/>
    <w:rsid w:val="4EB836B2"/>
    <w:rsid w:val="4F60116F"/>
    <w:rsid w:val="50A447B5"/>
    <w:rsid w:val="54247549"/>
    <w:rsid w:val="56494CBE"/>
    <w:rsid w:val="570322C8"/>
    <w:rsid w:val="58CA2088"/>
    <w:rsid w:val="591150A4"/>
    <w:rsid w:val="59172546"/>
    <w:rsid w:val="59E52D20"/>
    <w:rsid w:val="5AAD3E10"/>
    <w:rsid w:val="5DC86E9C"/>
    <w:rsid w:val="5ED53B93"/>
    <w:rsid w:val="602D574A"/>
    <w:rsid w:val="62BB6394"/>
    <w:rsid w:val="63C93BBB"/>
    <w:rsid w:val="662C3C3B"/>
    <w:rsid w:val="6BD36413"/>
    <w:rsid w:val="6C4975B4"/>
    <w:rsid w:val="6C663C0C"/>
    <w:rsid w:val="6F853008"/>
    <w:rsid w:val="72222B0A"/>
    <w:rsid w:val="730C565B"/>
    <w:rsid w:val="779E1C22"/>
    <w:rsid w:val="780F5070"/>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2</TotalTime>
  <ScaleCrop>false</ScaleCrop>
  <LinksUpToDate>false</LinksUpToDate>
  <CharactersWithSpaces>1701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赵蠢媚</cp:lastModifiedBy>
  <cp:lastPrinted>2022-02-21T01:36:04Z</cp:lastPrinted>
  <dcterms:modified xsi:type="dcterms:W3CDTF">2022-02-21T01:36:07Z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EDAD59786E944DE0A0721F827C862601</vt:lpwstr>
  </property>
  <property fmtid="{D5CDD505-2E9C-101B-9397-08002B2CF9AE}" pid="4" name="KSOSaveFontToCloudKey">
    <vt:lpwstr>0_btnclosed</vt:lpwstr>
  </property>
</Properties>
</file>