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w:t>
      </w:r>
      <w:r>
        <w:rPr>
          <w:rFonts w:hint="eastAsia" w:ascii="仿宋_GB2312"/>
          <w:szCs w:val="32"/>
          <w:lang w:eastAsia="zh-CN"/>
        </w:rPr>
        <w:t>鸿基电器五金厂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91440705X17704848B</w:t>
      </w:r>
    </w:p>
    <w:p>
      <w:pPr>
        <w:keepNext w:val="0"/>
        <w:keepLines w:val="0"/>
        <w:pageBreakBefore w:val="0"/>
        <w:widowControl w:val="0"/>
        <w:kinsoku/>
        <w:wordWrap/>
        <w:overflowPunct/>
        <w:topLinePunct w:val="0"/>
        <w:autoSpaceDE/>
        <w:autoSpaceDN/>
        <w:bidi w:val="0"/>
        <w:adjustRightInd/>
        <w:snapToGrid/>
        <w:spacing w:line="52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0"/>
          <w:kern w:val="13"/>
          <w:sz w:val="32"/>
          <w:szCs w:val="32"/>
        </w:rPr>
        <w:t>江门市新会区</w:t>
      </w:r>
      <w:r>
        <w:rPr>
          <w:rFonts w:hint="eastAsia" w:ascii="仿宋_GB2312"/>
          <w:snapToGrid w:val="0"/>
          <w:spacing w:val="0"/>
          <w:kern w:val="13"/>
          <w:sz w:val="32"/>
          <w:szCs w:val="32"/>
          <w:lang w:eastAsia="zh-CN"/>
        </w:rPr>
        <w:t>双水镇华兴工业园</w:t>
      </w:r>
      <w:r>
        <w:rPr>
          <w:rFonts w:hint="eastAsia" w:ascii="仿宋_GB2312"/>
          <w:snapToGrid w:val="0"/>
          <w:spacing w:val="0"/>
          <w:kern w:val="13"/>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投资人</w:t>
      </w:r>
      <w:r>
        <w:rPr>
          <w:rFonts w:hint="eastAsia" w:ascii="仿宋_GB2312"/>
          <w:szCs w:val="32"/>
        </w:rPr>
        <w:t>：</w:t>
      </w:r>
      <w:r>
        <w:rPr>
          <w:rFonts w:hint="eastAsia" w:ascii="仿宋_GB2312"/>
          <w:szCs w:val="32"/>
          <w:lang w:eastAsia="zh-CN"/>
        </w:rPr>
        <w:t>余社洪</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w:t>
      </w:r>
      <w:r>
        <w:rPr>
          <w:rFonts w:hint="eastAsia" w:ascii="仿宋_GB2312"/>
          <w:szCs w:val="32"/>
          <w:lang w:eastAsia="zh-CN"/>
        </w:rPr>
        <w:t>鸿基电器五金厂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rPr>
        <w:t>江门市新会区</w:t>
      </w:r>
      <w:r>
        <w:rPr>
          <w:rFonts w:hint="eastAsia" w:ascii="仿宋_GB2312"/>
          <w:szCs w:val="32"/>
          <w:lang w:eastAsia="zh-CN"/>
        </w:rPr>
        <w:t>鸿基电器五金厂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你厂废水标准排放口排放的水污染物浓度超出你厂《排污许可证》的相关限值要求。其中化学需氧量浓度为231mg/L，超标1.89倍；五日生化需氧量浓度为64.7mg/L，超标2.24倍。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w:t>
      </w:r>
      <w:r>
        <w:rPr>
          <w:rFonts w:hint="eastAsia" w:ascii="仿宋_GB2312"/>
          <w:szCs w:val="32"/>
          <w:lang w:val="en-US" w:eastAsia="zh-CN"/>
        </w:rPr>
        <w:t>91440705X17704848B001U</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（报告编号：WT-2103052-001）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26</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和你厂《关于江门市新会区鸿基电器五金厂申请从轻处罚书》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19</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21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610793"/>
    <w:rsid w:val="02B17662"/>
    <w:rsid w:val="03020908"/>
    <w:rsid w:val="051B0039"/>
    <w:rsid w:val="06A56CC2"/>
    <w:rsid w:val="10B34097"/>
    <w:rsid w:val="10E36028"/>
    <w:rsid w:val="16BB2D6C"/>
    <w:rsid w:val="19FB10D4"/>
    <w:rsid w:val="1B8F21F9"/>
    <w:rsid w:val="25DC4417"/>
    <w:rsid w:val="2DA42B43"/>
    <w:rsid w:val="2E442D9C"/>
    <w:rsid w:val="318F6C0A"/>
    <w:rsid w:val="32257A5E"/>
    <w:rsid w:val="32D37D7A"/>
    <w:rsid w:val="386F51D4"/>
    <w:rsid w:val="42A25B31"/>
    <w:rsid w:val="49C4596D"/>
    <w:rsid w:val="4AA77651"/>
    <w:rsid w:val="50A447B5"/>
    <w:rsid w:val="56494CBE"/>
    <w:rsid w:val="570322C8"/>
    <w:rsid w:val="58262966"/>
    <w:rsid w:val="58CA2088"/>
    <w:rsid w:val="59172546"/>
    <w:rsid w:val="5AAD3E10"/>
    <w:rsid w:val="5ED53B93"/>
    <w:rsid w:val="602D574A"/>
    <w:rsid w:val="60D72034"/>
    <w:rsid w:val="62BB6394"/>
    <w:rsid w:val="63C93BBB"/>
    <w:rsid w:val="662C3C3B"/>
    <w:rsid w:val="6BD36413"/>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2021-07-23T03:46:26Z</cp:lastPrinted>
  <dcterms:modified xsi:type="dcterms:W3CDTF">2021-07-23T06:37:48Z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37C6CD4A2E4A4C75B9DE45F6B1907478</vt:lpwstr>
  </property>
  <property fmtid="{D5CDD505-2E9C-101B-9397-08002B2CF9AE}" pid="4" name="KSOSaveFontToCloudKey">
    <vt:lpwstr>0_btnclosed</vt:lpwstr>
  </property>
</Properties>
</file>