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pPr w:leftFromText="180" w:rightFromText="180" w:vertAnchor="page" w:horzAnchor="page" w:tblpX="1993" w:tblpY="2502"/>
        <w:tblOverlap w:val="never"/>
        <w:tblW w:w="82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907"/>
        <w:gridCol w:w="996"/>
        <w:gridCol w:w="4668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评审内容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评审准则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供应商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综合能力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（1）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具备采购资质：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（2）经营范围符合本服务项目要求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default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）提供同类项目业绩和案例材料：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配备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具有从业人员参保记录证明：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5分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整理人员具有档案整理经验，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提供整理人员清单：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技术评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设备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完成服务所需设备详细清单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4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服务整理方案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（1）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提供完整服务方案，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服务项目具体条款清晰：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（2）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方案内容满足项目要求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0分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5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售后服务支持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提供完整售后服务保障清单：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明确售后保障人员和服务时间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:10分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价格评分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投标最低价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/投标人报价×10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纸质档案、协助年审方案评分规则</w:t>
      </w:r>
    </w:p>
    <w:bookmarkEnd w:id="0"/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C7AF8B"/>
    <w:multiLevelType w:val="singleLevel"/>
    <w:tmpl w:val="D1C7AF8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8CB4CAC"/>
    <w:multiLevelType w:val="singleLevel"/>
    <w:tmpl w:val="08CB4CA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207A1"/>
    <w:rsid w:val="18EC3A21"/>
    <w:rsid w:val="5C711EE3"/>
    <w:rsid w:val="5D2E2DFE"/>
    <w:rsid w:val="6EB25196"/>
    <w:rsid w:val="6ED540BF"/>
    <w:rsid w:val="72454CAC"/>
    <w:rsid w:val="725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2021-05-25T03:25:11Z</dcterms:created>
  <dc:creator>Administrator.OUQOGZCZBHBGNFJ</dc:creator>
  <cp:lastModifiedBy>张嘉敏</cp:lastModifiedBy>
  <cp:lastPrinted>2021-05-26T00:47:36Z</cp:lastPrinted>
  <dcterms:modified xsi:type="dcterms:W3CDTF">2021-05-26T01:08:48Z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