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hint="eastAsia"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新会日兴不锈钢制品有限公司</w:t>
      </w: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91440700707772936D</w:t>
      </w:r>
    </w:p>
    <w:p>
      <w:pPr>
        <w:keepNext w:val="0"/>
        <w:keepLines w:val="0"/>
        <w:pageBreakBefore w:val="0"/>
        <w:widowControl w:val="0"/>
        <w:kinsoku/>
        <w:wordWrap/>
        <w:overflowPunct/>
        <w:topLinePunct w:val="0"/>
        <w:autoSpaceDE/>
        <w:autoSpaceDN/>
        <w:bidi w:val="0"/>
        <w:adjustRightInd/>
        <w:snapToGrid/>
        <w:spacing w:line="58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司前工业开发区</w:t>
      </w: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ascii="仿宋_GB2312"/>
          <w:szCs w:val="32"/>
        </w:rPr>
      </w:pPr>
      <w:r>
        <w:rPr>
          <w:rFonts w:hint="eastAsia" w:ascii="仿宋_GB2312"/>
          <w:szCs w:val="32"/>
        </w:rPr>
        <w:t>法定代表人：</w:t>
      </w:r>
      <w:r>
        <w:rPr>
          <w:rFonts w:hint="eastAsia" w:ascii="仿宋_GB2312"/>
          <w:szCs w:val="32"/>
          <w:lang w:eastAsia="zh-CN"/>
        </w:rPr>
        <w:t>李炳达</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新会日兴不锈钢制品有限公司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szCs w:val="32"/>
        </w:rPr>
        <w:t>2020年</w:t>
      </w:r>
      <w:r>
        <w:rPr>
          <w:rFonts w:hint="eastAsia"/>
          <w:szCs w:val="32"/>
          <w:lang w:val="en-US" w:eastAsia="zh-CN"/>
        </w:rPr>
        <w:t>7</w:t>
      </w:r>
      <w:r>
        <w:rPr>
          <w:rFonts w:hint="eastAsia"/>
          <w:szCs w:val="32"/>
        </w:rPr>
        <w:t>月，我局执法人员对</w:t>
      </w:r>
      <w:r>
        <w:rPr>
          <w:rFonts w:hint="eastAsia" w:ascii="仿宋_GB2312"/>
          <w:szCs w:val="32"/>
          <w:lang w:eastAsia="zh-CN"/>
        </w:rPr>
        <w:t>新会日兴不锈钢制品有限公司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color w:val="000000"/>
          <w:szCs w:val="32"/>
        </w:rPr>
      </w:pPr>
      <w:r>
        <w:rPr>
          <w:rFonts w:hint="eastAsia" w:ascii="仿宋_GB2312"/>
          <w:color w:val="000000"/>
          <w:szCs w:val="32"/>
        </w:rPr>
        <w:t>经采样监测，你单位废水标准排放口排放的水污染物浓度超出《水污染物排放限值》（DB44/26-2001）第二时段二级标准的相关限值要求。其中化学需氧量浓度为420mg/L，超标2.82倍；PH值为12.2，超出3.2。</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07240012</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rPr>
        <w:t>7</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31</w:t>
      </w:r>
      <w:r>
        <w:rPr>
          <w:rFonts w:hint="eastAsia" w:ascii="仿宋_GB2312"/>
        </w:rPr>
        <w:t>号）、2020年</w:t>
      </w:r>
      <w:r>
        <w:rPr>
          <w:rFonts w:hint="eastAsia" w:ascii="仿宋_GB2312"/>
          <w:lang w:val="en-US" w:eastAsia="zh-CN"/>
        </w:rPr>
        <w:t>8</w:t>
      </w:r>
      <w:r>
        <w:rPr>
          <w:rFonts w:hint="eastAsia" w:ascii="仿宋_GB2312"/>
        </w:rPr>
        <w:t>月</w:t>
      </w:r>
      <w:r>
        <w:rPr>
          <w:rFonts w:hint="eastAsia" w:ascii="仿宋_GB2312"/>
          <w:lang w:val="en-US" w:eastAsia="zh-CN"/>
        </w:rPr>
        <w:t>7</w:t>
      </w:r>
      <w:r>
        <w:rPr>
          <w:rFonts w:hint="eastAsia" w:ascii="仿宋_GB2312"/>
        </w:rPr>
        <w:t>日送达回执和你单位《</w:t>
      </w:r>
      <w:r>
        <w:rPr>
          <w:rFonts w:hint="eastAsia" w:ascii="仿宋_GB2312"/>
          <w:lang w:eastAsia="zh-CN"/>
        </w:rPr>
        <w:t>环境行政处罚陈述申辩意见</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8</w:t>
      </w:r>
      <w:r>
        <w:rPr>
          <w:rFonts w:hint="eastAsia" w:ascii="仿宋_GB2312"/>
          <w:b/>
        </w:rPr>
        <w:t>月</w:t>
      </w:r>
      <w:r>
        <w:rPr>
          <w:rFonts w:hint="eastAsia" w:ascii="仿宋_GB2312"/>
          <w:b/>
          <w:lang w:val="en-US" w:eastAsia="zh-CN"/>
        </w:rPr>
        <w:t>4</w:t>
      </w:r>
      <w:r>
        <w:rPr>
          <w:rFonts w:hint="eastAsia" w:ascii="仿宋_GB2312"/>
          <w:b/>
        </w:rPr>
        <w:t>日向你单位送达《责令改正违法行为决定书》（江新环改〔2020〕</w:t>
      </w:r>
      <w:r>
        <w:rPr>
          <w:rFonts w:hint="eastAsia" w:ascii="仿宋_GB2312"/>
          <w:b/>
          <w:lang w:val="en-US" w:eastAsia="zh-CN"/>
        </w:rPr>
        <w:t>27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b/>
        </w:rPr>
      </w:pPr>
      <w:r>
        <w:rPr>
          <w:rFonts w:hint="eastAsia" w:ascii="仿宋_GB2312"/>
          <w:b/>
        </w:rPr>
        <w:t>依据上述规定，我局决定对你单位处罚款</w:t>
      </w:r>
      <w:r>
        <w:rPr>
          <w:rFonts w:hint="eastAsia" w:ascii="仿宋_GB2312"/>
          <w:b/>
          <w:color w:val="auto"/>
          <w:lang w:eastAsia="zh-CN"/>
        </w:rPr>
        <w:t>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w:t>
      </w:r>
      <w:bookmarkStart w:id="0" w:name="_GoBack"/>
      <w:bookmarkEnd w:id="0"/>
      <w:r>
        <w:rPr>
          <w:rFonts w:hint="eastAsia" w:ascii="仿宋_GB2312" w:hAnsi="宋体"/>
          <w:kern w:val="0"/>
        </w:rPr>
        <w:t>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3D40"/>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38A"/>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2E4"/>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39B6D41"/>
    <w:rsid w:val="16A51880"/>
    <w:rsid w:val="17257216"/>
    <w:rsid w:val="1B182017"/>
    <w:rsid w:val="217114B8"/>
    <w:rsid w:val="57525867"/>
    <w:rsid w:val="5FFE0C04"/>
    <w:rsid w:val="799B10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1357</Characters>
  <Lines>11</Lines>
  <Paragraphs>3</Paragraphs>
  <TotalTime>6</TotalTime>
  <ScaleCrop>false</ScaleCrop>
  <LinksUpToDate>false</LinksUpToDate>
  <CharactersWithSpaces>1591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2020-07-29T00:59:00Z</dcterms:created>
  <dc:creator>Administrator</dc:creator>
  <cp:lastModifiedBy>赵蠢媚</cp:lastModifiedBy>
  <cp:lastPrinted>2020-10-21T07:16:13Z</cp:lastPrinted>
  <dcterms:modified xsi:type="dcterms:W3CDTF">2020-10-21T07:16:16Z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