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7A" w:rsidRPr="001A24ED" w:rsidRDefault="0082617A" w:rsidP="0082617A">
      <w:pPr>
        <w:tabs>
          <w:tab w:val="center" w:pos="4536"/>
          <w:tab w:val="right" w:pos="9072"/>
        </w:tabs>
        <w:spacing w:line="700" w:lineRule="exact"/>
        <w:contextualSpacing/>
        <w:jc w:val="left"/>
        <w:rPr>
          <w:rFonts w:ascii="宋体" w:eastAsia="宋体" w:hAnsi="宋体"/>
          <w:b/>
          <w:bCs/>
          <w:kern w:val="0"/>
          <w:sz w:val="44"/>
        </w:rPr>
      </w:pPr>
    </w:p>
    <w:p w:rsidR="0082617A" w:rsidRPr="001A24ED" w:rsidRDefault="0082617A" w:rsidP="00753CB4">
      <w:pPr>
        <w:spacing w:afterLines="50" w:line="700" w:lineRule="exact"/>
        <w:contextualSpacing/>
        <w:jc w:val="right"/>
        <w:rPr>
          <w:kern w:val="0"/>
        </w:rPr>
      </w:pPr>
      <w:r>
        <w:rPr>
          <w:rFonts w:hint="eastAsia"/>
          <w:kern w:val="0"/>
        </w:rPr>
        <w:t>江</w:t>
      </w:r>
      <w:r w:rsidRPr="001A24ED">
        <w:rPr>
          <w:rFonts w:hint="eastAsia"/>
          <w:kern w:val="0"/>
        </w:rPr>
        <w:t>新环罚〔</w:t>
      </w:r>
      <w:r w:rsidRPr="001A24ED">
        <w:rPr>
          <w:rFonts w:eastAsia="宋体"/>
          <w:kern w:val="0"/>
        </w:rPr>
        <w:t>20</w:t>
      </w:r>
      <w:r>
        <w:rPr>
          <w:rFonts w:eastAsia="宋体" w:hint="eastAsia"/>
          <w:kern w:val="0"/>
        </w:rPr>
        <w:t>20</w:t>
      </w:r>
      <w:r w:rsidRPr="001A24ED">
        <w:rPr>
          <w:rFonts w:hint="eastAsia"/>
          <w:kern w:val="0"/>
        </w:rPr>
        <w:t>〕</w:t>
      </w:r>
      <w:r w:rsidR="00753CB4">
        <w:rPr>
          <w:rFonts w:hint="eastAsia"/>
          <w:kern w:val="0"/>
        </w:rPr>
        <w:t>21</w:t>
      </w:r>
      <w:r w:rsidRPr="001A24ED">
        <w:rPr>
          <w:rFonts w:hint="eastAsia"/>
          <w:kern w:val="0"/>
        </w:rPr>
        <w:t>号</w:t>
      </w:r>
    </w:p>
    <w:p w:rsidR="0082617A" w:rsidRPr="00734912" w:rsidRDefault="0082617A" w:rsidP="000006AD">
      <w:pPr>
        <w:spacing w:line="500" w:lineRule="exact"/>
        <w:ind w:right="468"/>
        <w:contextualSpacing/>
        <w:jc w:val="left"/>
        <w:rPr>
          <w:rFonts w:ascii="仿宋_GB2312"/>
          <w:kern w:val="0"/>
          <w:sz w:val="44"/>
          <w:szCs w:val="44"/>
        </w:rPr>
      </w:pPr>
    </w:p>
    <w:p w:rsidR="0082617A" w:rsidRPr="001A24ED" w:rsidRDefault="0082617A" w:rsidP="000006AD">
      <w:pPr>
        <w:tabs>
          <w:tab w:val="center" w:pos="4536"/>
          <w:tab w:val="right" w:pos="9072"/>
        </w:tabs>
        <w:spacing w:line="50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82617A" w:rsidRPr="001A24ED" w:rsidRDefault="0082617A" w:rsidP="000006AD">
      <w:pPr>
        <w:spacing w:line="500" w:lineRule="exact"/>
        <w:ind w:left="1247" w:hangingChars="400" w:hanging="1247"/>
        <w:contextualSpacing/>
        <w:rPr>
          <w:rFonts w:ascii="仿宋_GB2312"/>
          <w:szCs w:val="32"/>
        </w:rPr>
      </w:pPr>
    </w:p>
    <w:p w:rsidR="000006AD" w:rsidRPr="002F1DD4" w:rsidRDefault="000006AD" w:rsidP="000006AD">
      <w:pPr>
        <w:spacing w:line="500" w:lineRule="exact"/>
        <w:ind w:leftChars="200" w:left="1076" w:hangingChars="145" w:hanging="452"/>
        <w:rPr>
          <w:rFonts w:ascii="仿宋_GB2312"/>
          <w:szCs w:val="32"/>
        </w:rPr>
      </w:pPr>
      <w:r w:rsidRPr="002F1DD4">
        <w:rPr>
          <w:rFonts w:ascii="仿宋_GB2312" w:hint="eastAsia"/>
          <w:szCs w:val="32"/>
        </w:rPr>
        <w:t>当事人：</w:t>
      </w:r>
      <w:r>
        <w:rPr>
          <w:rFonts w:ascii="仿宋_GB2312" w:hint="eastAsia"/>
          <w:szCs w:val="32"/>
        </w:rPr>
        <w:t>广东金达峰自动化有限公司</w:t>
      </w:r>
    </w:p>
    <w:p w:rsidR="000006AD" w:rsidRPr="002F1DD4" w:rsidRDefault="000006AD" w:rsidP="000006AD">
      <w:pPr>
        <w:spacing w:line="50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914407057408435058</w:t>
      </w:r>
    </w:p>
    <w:p w:rsidR="000006AD" w:rsidRPr="00C832E1" w:rsidRDefault="000006AD" w:rsidP="000006AD">
      <w:pPr>
        <w:spacing w:line="500" w:lineRule="exact"/>
        <w:ind w:leftChars="190" w:left="2129" w:hangingChars="493" w:hanging="1537"/>
        <w:rPr>
          <w:rFonts w:ascii="仿宋_GB2312"/>
          <w:szCs w:val="32"/>
        </w:rPr>
      </w:pPr>
      <w:r>
        <w:rPr>
          <w:rFonts w:ascii="仿宋_GB2312" w:hint="eastAsia"/>
          <w:szCs w:val="32"/>
        </w:rPr>
        <w:t>经营场所</w:t>
      </w:r>
      <w:r w:rsidRPr="00C832E1">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会城镇七堡工贸城南区18号</w:t>
      </w:r>
    </w:p>
    <w:p w:rsidR="009E4443" w:rsidRDefault="000006AD" w:rsidP="000006AD">
      <w:pPr>
        <w:spacing w:line="500" w:lineRule="exact"/>
        <w:ind w:leftChars="200" w:left="1076" w:hangingChars="145" w:hanging="452"/>
        <w:rPr>
          <w:rFonts w:ascii="仿宋_GB2312"/>
          <w:szCs w:val="32"/>
        </w:rPr>
      </w:pPr>
      <w:r>
        <w:rPr>
          <w:rFonts w:ascii="仿宋_GB2312" w:hint="eastAsia"/>
          <w:szCs w:val="32"/>
        </w:rPr>
        <w:t>法定代表人：李荣合</w:t>
      </w:r>
    </w:p>
    <w:p w:rsidR="00716352" w:rsidRPr="001A24ED" w:rsidRDefault="000006AD" w:rsidP="00753CB4">
      <w:pPr>
        <w:spacing w:beforeLines="50" w:line="500" w:lineRule="exact"/>
        <w:ind w:firstLineChars="200" w:firstLine="624"/>
      </w:pPr>
      <w:r>
        <w:rPr>
          <w:rFonts w:ascii="仿宋_GB2312" w:hint="eastAsia"/>
          <w:szCs w:val="32"/>
        </w:rPr>
        <w:t>广东金达峰自动化有限公司</w:t>
      </w:r>
      <w:r w:rsidR="00716352" w:rsidRPr="001A24ED">
        <w:rPr>
          <w:rFonts w:hint="eastAsia"/>
        </w:rPr>
        <w:t>环境违法一案，我局经过调查，现已审查终结。</w:t>
      </w:r>
    </w:p>
    <w:p w:rsidR="00946CA5" w:rsidRPr="003C3052" w:rsidRDefault="00716352" w:rsidP="00753CB4">
      <w:pPr>
        <w:spacing w:beforeLines="50" w:line="50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0256BF" w:rsidP="000006AD">
      <w:pPr>
        <w:spacing w:line="500" w:lineRule="exact"/>
        <w:ind w:firstLineChars="198" w:firstLine="617"/>
        <w:rPr>
          <w:szCs w:val="32"/>
        </w:rPr>
      </w:pPr>
      <w:r w:rsidRPr="00692707">
        <w:rPr>
          <w:rFonts w:hint="eastAsia"/>
          <w:szCs w:val="32"/>
        </w:rPr>
        <w:t>20</w:t>
      </w:r>
      <w:r>
        <w:rPr>
          <w:rFonts w:hint="eastAsia"/>
          <w:szCs w:val="32"/>
        </w:rPr>
        <w:t>20</w:t>
      </w:r>
      <w:r>
        <w:rPr>
          <w:rFonts w:hint="eastAsia"/>
          <w:szCs w:val="32"/>
        </w:rPr>
        <w:t>年</w:t>
      </w:r>
      <w:r>
        <w:rPr>
          <w:rFonts w:hint="eastAsia"/>
          <w:szCs w:val="32"/>
        </w:rPr>
        <w:t>4</w:t>
      </w:r>
      <w:r>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0006AD">
        <w:rPr>
          <w:rFonts w:ascii="仿宋_GB2312" w:hint="eastAsia"/>
          <w:szCs w:val="32"/>
        </w:rPr>
        <w:t>广东金达峰自动化有限公司</w:t>
      </w:r>
      <w:r w:rsidR="00C117D8" w:rsidRPr="00C117D8">
        <w:rPr>
          <w:rFonts w:hint="eastAsia"/>
          <w:szCs w:val="32"/>
        </w:rPr>
        <w:t>进行的现场检查和调查发现</w:t>
      </w:r>
      <w:r w:rsidR="008552CD" w:rsidRPr="00692707">
        <w:rPr>
          <w:rFonts w:hint="eastAsia"/>
          <w:szCs w:val="32"/>
        </w:rPr>
        <w:t>：</w:t>
      </w:r>
    </w:p>
    <w:p w:rsidR="000006AD" w:rsidRDefault="000006AD" w:rsidP="000006AD">
      <w:pPr>
        <w:spacing w:line="500" w:lineRule="exact"/>
        <w:ind w:firstLineChars="200" w:firstLine="624"/>
        <w:rPr>
          <w:rFonts w:ascii="仿宋_GB2312"/>
          <w:color w:val="000000"/>
          <w:szCs w:val="32"/>
        </w:rPr>
      </w:pPr>
      <w:r w:rsidRPr="00A637E0">
        <w:rPr>
          <w:rFonts w:ascii="仿宋_GB2312" w:hint="eastAsia"/>
          <w:color w:val="000000"/>
          <w:szCs w:val="32"/>
        </w:rPr>
        <w:t>经采样监测，</w:t>
      </w:r>
      <w:r>
        <w:rPr>
          <w:rFonts w:ascii="仿宋_GB2312" w:hint="eastAsia"/>
          <w:color w:val="000000"/>
          <w:szCs w:val="32"/>
        </w:rPr>
        <w:t>你单位</w:t>
      </w:r>
      <w:r w:rsidRPr="00F83C16">
        <w:rPr>
          <w:rFonts w:ascii="仿宋_GB2312" w:hint="eastAsia"/>
          <w:color w:val="000000"/>
          <w:szCs w:val="32"/>
        </w:rPr>
        <w:t>废水标准排放口排放的水污染物浓度超出广东省《电镀水污染排放标准》（DB44/1597-2015）的相关限值要求。其中总磷浓度为1.15mg/L，超标1.3倍。</w:t>
      </w:r>
    </w:p>
    <w:p w:rsidR="000006AD" w:rsidRPr="00692707" w:rsidRDefault="000006AD" w:rsidP="000006AD">
      <w:pPr>
        <w:spacing w:line="500" w:lineRule="exact"/>
        <w:ind w:firstLineChars="200" w:firstLine="624"/>
        <w:rPr>
          <w:szCs w:val="32"/>
        </w:rPr>
      </w:pPr>
      <w:r w:rsidRPr="008E405A">
        <w:rPr>
          <w:rFonts w:ascii="仿宋_GB2312" w:hint="eastAsia"/>
          <w:szCs w:val="32"/>
        </w:rPr>
        <w:t>以上事实，有</w:t>
      </w:r>
      <w:r>
        <w:rPr>
          <w:rFonts w:ascii="仿宋_GB2312" w:hint="eastAsia"/>
          <w:szCs w:val="32"/>
        </w:rPr>
        <w:t>当事人签名确认的</w:t>
      </w:r>
      <w:r w:rsidRPr="008E405A">
        <w:rPr>
          <w:rFonts w:ascii="仿宋_GB2312" w:hint="eastAsia"/>
          <w:szCs w:val="32"/>
        </w:rPr>
        <w:t>《江门市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和江门市新会区环境监测站</w:t>
      </w:r>
      <w:r w:rsidRPr="008E405A">
        <w:rPr>
          <w:rFonts w:ascii="仿宋_GB2312" w:hint="eastAsia"/>
          <w:color w:val="000000"/>
        </w:rPr>
        <w:t>出具的</w:t>
      </w:r>
      <w:r>
        <w:rPr>
          <w:rFonts w:ascii="仿宋_GB2312" w:hint="eastAsia"/>
          <w:color w:val="000000"/>
        </w:rPr>
        <w:t>监测</w:t>
      </w:r>
      <w:r w:rsidRPr="008E405A">
        <w:rPr>
          <w:rFonts w:ascii="仿宋_GB2312" w:hint="eastAsia"/>
          <w:color w:val="000000"/>
        </w:rPr>
        <w:t>报告</w:t>
      </w:r>
      <w:r w:rsidRPr="0052427F">
        <w:rPr>
          <w:rFonts w:ascii="仿宋_GB2312" w:hint="eastAsia"/>
          <w:szCs w:val="32"/>
        </w:rPr>
        <w:t>｛</w:t>
      </w:r>
      <w:r>
        <w:rPr>
          <w:rFonts w:ascii="仿宋_GB2312" w:hint="eastAsia"/>
          <w:szCs w:val="32"/>
        </w:rPr>
        <w:t>（新）环境监测（2020）第04130055号</w:t>
      </w:r>
      <w:r w:rsidRPr="0052427F">
        <w:rPr>
          <w:rFonts w:ascii="仿宋_GB2312" w:hint="eastAsia"/>
          <w:szCs w:val="32"/>
        </w:rPr>
        <w:t>｝</w:t>
      </w:r>
      <w:r w:rsidRPr="008E405A">
        <w:rPr>
          <w:rFonts w:ascii="仿宋_GB2312" w:hint="eastAsia"/>
          <w:szCs w:val="32"/>
        </w:rPr>
        <w:t>等证据为证。</w:t>
      </w:r>
    </w:p>
    <w:p w:rsidR="00716352" w:rsidRPr="001A24ED" w:rsidRDefault="000006AD" w:rsidP="000006AD">
      <w:pPr>
        <w:spacing w:line="50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52427F">
        <w:rPr>
          <w:rFonts w:ascii="仿宋_GB2312" w:hint="eastAsia"/>
        </w:rPr>
        <w:t>《中华人民共和国水污染防治法》第十条的规定，</w:t>
      </w:r>
      <w:r w:rsidR="00716352" w:rsidRPr="001A24ED">
        <w:rPr>
          <w:rFonts w:ascii="仿宋_GB2312" w:hint="eastAsia"/>
        </w:rPr>
        <w:t>依法应当予以处罚。</w:t>
      </w:r>
    </w:p>
    <w:p w:rsidR="00B31A19" w:rsidRDefault="00F847DE" w:rsidP="000006AD">
      <w:pPr>
        <w:spacing w:line="500" w:lineRule="exact"/>
        <w:ind w:firstLineChars="200" w:firstLine="624"/>
        <w:rPr>
          <w:rFonts w:ascii="仿宋_GB2312" w:hAnsi="宋体"/>
          <w:szCs w:val="32"/>
        </w:rPr>
      </w:pPr>
      <w:r w:rsidRPr="003F4D47">
        <w:rPr>
          <w:rFonts w:ascii="仿宋_GB2312" w:hAnsi="宋体" w:hint="eastAsia"/>
          <w:szCs w:val="32"/>
        </w:rPr>
        <w:lastRenderedPageBreak/>
        <w:t>我局于</w:t>
      </w:r>
      <w:r w:rsidRPr="003F4D47">
        <w:rPr>
          <w:rFonts w:ascii="仿宋_GB2312" w:hAnsi="宋体"/>
          <w:szCs w:val="32"/>
        </w:rPr>
        <w:t>20</w:t>
      </w:r>
      <w:r w:rsidR="00687111">
        <w:rPr>
          <w:rFonts w:ascii="仿宋_GB2312" w:hAnsi="宋体" w:hint="eastAsia"/>
          <w:szCs w:val="32"/>
        </w:rPr>
        <w:t>20</w:t>
      </w:r>
      <w:r w:rsidRPr="003F4D47">
        <w:rPr>
          <w:rFonts w:ascii="仿宋_GB2312" w:hAnsi="宋体" w:hint="eastAsia"/>
          <w:szCs w:val="32"/>
        </w:rPr>
        <w:t>年</w:t>
      </w:r>
      <w:r w:rsidR="00687111">
        <w:rPr>
          <w:rFonts w:ascii="仿宋_GB2312" w:hAnsi="宋体" w:hint="eastAsia"/>
          <w:szCs w:val="32"/>
        </w:rPr>
        <w:t>6</w:t>
      </w:r>
      <w:r w:rsidRPr="003F4D47">
        <w:rPr>
          <w:rFonts w:ascii="仿宋_GB2312" w:hAnsi="宋体" w:hint="eastAsia"/>
          <w:szCs w:val="32"/>
        </w:rPr>
        <w:t>月</w:t>
      </w:r>
      <w:r w:rsidR="000006AD">
        <w:rPr>
          <w:rFonts w:ascii="仿宋_GB2312" w:hAnsi="宋体" w:hint="eastAsia"/>
          <w:szCs w:val="32"/>
        </w:rPr>
        <w:t>17</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B31A19" w:rsidRPr="00852AA5">
        <w:rPr>
          <w:rFonts w:ascii="仿宋_GB2312" w:hAnsi="宋体" w:hint="eastAsia"/>
          <w:szCs w:val="32"/>
        </w:rPr>
        <w:t>你单位提出了陈述申辩。经研究，我局认为你单位的陈述申辩不影响对违法事实的认定和处理</w:t>
      </w:r>
      <w:r w:rsidR="00B31A19">
        <w:rPr>
          <w:rFonts w:ascii="仿宋_GB2312" w:hAnsi="宋体" w:hint="eastAsia"/>
          <w:szCs w:val="32"/>
        </w:rPr>
        <w:t>。</w:t>
      </w:r>
    </w:p>
    <w:p w:rsidR="00716352" w:rsidRPr="00FC3B97" w:rsidRDefault="008B38FD" w:rsidP="000006AD">
      <w:pPr>
        <w:spacing w:line="50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w:t>
      </w:r>
      <w:r w:rsidR="00B31A19">
        <w:rPr>
          <w:rFonts w:ascii="仿宋_GB2312" w:hint="eastAsia"/>
        </w:rPr>
        <w:t>20</w:t>
      </w:r>
      <w:r w:rsidRPr="00FC3B97">
        <w:rPr>
          <w:rFonts w:ascii="仿宋_GB2312" w:hAnsi="宋体" w:hint="eastAsia"/>
          <w:szCs w:val="32"/>
        </w:rPr>
        <w:t>年</w:t>
      </w:r>
      <w:r w:rsidR="000006AD">
        <w:rPr>
          <w:rFonts w:ascii="仿宋_GB2312" w:hint="eastAsia"/>
        </w:rPr>
        <w:t>6</w:t>
      </w:r>
      <w:r w:rsidRPr="00FC3B97">
        <w:rPr>
          <w:rFonts w:ascii="仿宋_GB2312" w:hAnsi="宋体" w:hint="eastAsia"/>
          <w:szCs w:val="32"/>
        </w:rPr>
        <w:t>月</w:t>
      </w:r>
      <w:r w:rsidR="000006AD">
        <w:rPr>
          <w:rFonts w:ascii="仿宋_GB2312" w:hint="eastAsia"/>
        </w:rPr>
        <w:t>15</w:t>
      </w:r>
      <w:r w:rsidRPr="00FC3B97">
        <w:rPr>
          <w:rFonts w:ascii="仿宋_GB2312" w:hAnsi="宋体" w:hint="eastAsia"/>
          <w:szCs w:val="32"/>
        </w:rPr>
        <w:t>日《行政处</w:t>
      </w:r>
      <w:r w:rsidRPr="00FC3B97">
        <w:rPr>
          <w:rFonts w:ascii="仿宋_GB2312" w:hint="eastAsia"/>
        </w:rPr>
        <w:t>罚听证告知书》（江新环罚听告〔2</w:t>
      </w:r>
      <w:r w:rsidR="00B31A19">
        <w:rPr>
          <w:rFonts w:ascii="仿宋_GB2312" w:hint="eastAsia"/>
        </w:rPr>
        <w:t>020</w:t>
      </w:r>
      <w:r w:rsidRPr="00FC3B97">
        <w:rPr>
          <w:rFonts w:ascii="仿宋_GB2312" w:hint="eastAsia"/>
        </w:rPr>
        <w:t>〕</w:t>
      </w:r>
      <w:r w:rsidR="000006AD">
        <w:rPr>
          <w:rFonts w:ascii="仿宋_GB2312" w:hint="eastAsia"/>
        </w:rPr>
        <w:t>15</w:t>
      </w:r>
      <w:r w:rsidRPr="00FC3B97">
        <w:rPr>
          <w:rFonts w:ascii="仿宋_GB2312" w:hint="eastAsia"/>
        </w:rPr>
        <w:t>号）</w:t>
      </w:r>
      <w:r w:rsidR="00B31A19">
        <w:rPr>
          <w:rFonts w:ascii="仿宋_GB2312" w:hint="eastAsia"/>
        </w:rPr>
        <w:t>、</w:t>
      </w:r>
      <w:r w:rsidRPr="00FC3B97">
        <w:rPr>
          <w:rFonts w:ascii="仿宋_GB2312" w:hint="eastAsia"/>
        </w:rPr>
        <w:t>20</w:t>
      </w:r>
      <w:r w:rsidR="00B31A19">
        <w:rPr>
          <w:rFonts w:ascii="仿宋_GB2312" w:hint="eastAsia"/>
        </w:rPr>
        <w:t>20</w:t>
      </w:r>
      <w:r w:rsidRPr="00FC3B97">
        <w:rPr>
          <w:rFonts w:ascii="仿宋_GB2312" w:hint="eastAsia"/>
        </w:rPr>
        <w:t>年</w:t>
      </w:r>
      <w:r w:rsidR="00B31A19">
        <w:rPr>
          <w:rFonts w:ascii="仿宋_GB2312" w:hint="eastAsia"/>
        </w:rPr>
        <w:t>6</w:t>
      </w:r>
      <w:r w:rsidRPr="00FC3B97">
        <w:rPr>
          <w:rFonts w:ascii="仿宋_GB2312" w:hint="eastAsia"/>
        </w:rPr>
        <w:t>月</w:t>
      </w:r>
      <w:r w:rsidR="000006AD">
        <w:rPr>
          <w:rFonts w:ascii="仿宋_GB2312" w:hint="eastAsia"/>
        </w:rPr>
        <w:t>17</w:t>
      </w:r>
      <w:r w:rsidRPr="00FC3B97">
        <w:rPr>
          <w:rFonts w:ascii="仿宋_GB2312" w:hint="eastAsia"/>
        </w:rPr>
        <w:t>日送达回执</w:t>
      </w:r>
      <w:r w:rsidR="00B31A19">
        <w:rPr>
          <w:rFonts w:ascii="仿宋_GB2312" w:hint="eastAsia"/>
        </w:rPr>
        <w:t>和你单位《</w:t>
      </w:r>
      <w:r w:rsidR="000006AD">
        <w:rPr>
          <w:rFonts w:ascii="仿宋_GB2312" w:hint="eastAsia"/>
        </w:rPr>
        <w:t>关于排污水超标行政处罚减免申请书</w:t>
      </w:r>
      <w:r w:rsidR="00B31A19">
        <w:rPr>
          <w:rFonts w:ascii="仿宋_GB2312" w:hint="eastAsia"/>
        </w:rPr>
        <w:t>》</w:t>
      </w:r>
      <w:r w:rsidRPr="00FC3B97">
        <w:rPr>
          <w:rFonts w:ascii="仿宋_GB2312" w:hint="eastAsia"/>
        </w:rPr>
        <w:t>为证</w:t>
      </w:r>
      <w:r w:rsidRPr="00FC3B97">
        <w:rPr>
          <w:rFonts w:ascii="仿宋_GB2312" w:hint="eastAsia"/>
          <w:szCs w:val="32"/>
        </w:rPr>
        <w:t>。</w:t>
      </w:r>
    </w:p>
    <w:p w:rsidR="00DA6093" w:rsidRPr="003C3052" w:rsidRDefault="00716352" w:rsidP="00753CB4">
      <w:pPr>
        <w:spacing w:beforeLines="50" w:line="50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1B2224" w:rsidP="000006AD">
      <w:pPr>
        <w:spacing w:line="500" w:lineRule="exact"/>
        <w:ind w:firstLineChars="200" w:firstLine="624"/>
        <w:rPr>
          <w:rFonts w:ascii="仿宋_GB2312"/>
        </w:rPr>
      </w:pPr>
      <w:r>
        <w:rPr>
          <w:rFonts w:ascii="仿宋_GB2312" w:hint="eastAsia"/>
        </w:rPr>
        <w:t>《中华</w:t>
      </w:r>
      <w:r w:rsidRPr="009D37E8">
        <w:rPr>
          <w:rFonts w:ascii="仿宋_GB2312" w:hint="eastAsia"/>
        </w:rPr>
        <w:t>人民共和国水污染防治法》</w:t>
      </w:r>
      <w:r>
        <w:rPr>
          <w:rFonts w:ascii="仿宋_GB2312" w:hint="eastAsia"/>
        </w:rPr>
        <w:t>第八十三</w:t>
      </w:r>
      <w:r w:rsidRPr="009D37E8">
        <w:rPr>
          <w:rFonts w:ascii="仿宋_GB2312" w:hint="eastAsia"/>
        </w:rPr>
        <w:t>条第（二）项</w:t>
      </w:r>
      <w:r w:rsidRPr="00692707">
        <w:rPr>
          <w:rFonts w:ascii="仿宋_GB2312"/>
        </w:rPr>
        <w:t>规定</w:t>
      </w:r>
      <w:r>
        <w:rPr>
          <w:rFonts w:ascii="仿宋_GB2312" w:hint="eastAsia"/>
        </w:rPr>
        <w:t>，违反本法规定，超过水</w:t>
      </w:r>
      <w:r w:rsidRPr="00A24DE4">
        <w:rPr>
          <w:rFonts w:ascii="仿宋_GB2312" w:hint="eastAsia"/>
        </w:rPr>
        <w:t>污</w:t>
      </w:r>
      <w:r>
        <w:rPr>
          <w:rFonts w:ascii="仿宋_GB2312" w:hint="eastAsia"/>
        </w:rPr>
        <w:t>染物排放标准或者超过重点水污染物排放总量控制指标排放水污染物的，</w:t>
      </w:r>
      <w:r w:rsidRPr="00A24DE4">
        <w:rPr>
          <w:rFonts w:ascii="仿宋_GB2312" w:hint="eastAsia"/>
        </w:rPr>
        <w:t>由县级以上人民政府环境保护主管部门责令改正或者责令限制生产、停产整治，并处十万元以上一百万元以下的罚款；情节严重的，报经有批准权的人民政府批准，责令停业、关闭</w:t>
      </w:r>
      <w:r>
        <w:rPr>
          <w:rFonts w:ascii="仿宋_GB2312" w:hint="eastAsia"/>
        </w:rPr>
        <w:t>。</w:t>
      </w:r>
    </w:p>
    <w:p w:rsidR="00192BBB" w:rsidRDefault="00192BBB" w:rsidP="000006AD">
      <w:pPr>
        <w:spacing w:line="50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B31A19">
        <w:rPr>
          <w:rFonts w:ascii="仿宋_GB2312" w:hint="eastAsia"/>
          <w:b/>
        </w:rPr>
        <w:t>20</w:t>
      </w:r>
      <w:r w:rsidRPr="00B264FC">
        <w:rPr>
          <w:rFonts w:ascii="仿宋_GB2312" w:hint="eastAsia"/>
          <w:b/>
        </w:rPr>
        <w:t>年</w:t>
      </w:r>
      <w:r w:rsidR="000006AD">
        <w:rPr>
          <w:rFonts w:ascii="仿宋_GB2312" w:hint="eastAsia"/>
          <w:b/>
        </w:rPr>
        <w:t>4</w:t>
      </w:r>
      <w:r w:rsidRPr="00B264FC">
        <w:rPr>
          <w:rFonts w:ascii="仿宋_GB2312" w:hint="eastAsia"/>
          <w:b/>
        </w:rPr>
        <w:t>月</w:t>
      </w:r>
      <w:r w:rsidR="000006AD">
        <w:rPr>
          <w:rFonts w:ascii="仿宋_GB2312" w:hint="eastAsia"/>
          <w:b/>
        </w:rPr>
        <w:t>23</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w:t>
      </w:r>
      <w:r w:rsidR="00B31A19">
        <w:rPr>
          <w:rFonts w:ascii="仿宋_GB2312" w:hint="eastAsia"/>
          <w:b/>
        </w:rPr>
        <w:t>20</w:t>
      </w:r>
      <w:r w:rsidRPr="00B264FC">
        <w:rPr>
          <w:rFonts w:ascii="仿宋_GB2312" w:hint="eastAsia"/>
          <w:b/>
        </w:rPr>
        <w:t>〕</w:t>
      </w:r>
      <w:r w:rsidR="000006AD">
        <w:rPr>
          <w:rFonts w:ascii="仿宋_GB2312" w:hint="eastAsia"/>
          <w:b/>
        </w:rPr>
        <w:t>7</w:t>
      </w:r>
      <w:r w:rsidRPr="00B264FC">
        <w:rPr>
          <w:rFonts w:ascii="仿宋_GB2312" w:hint="eastAsia"/>
          <w:b/>
        </w:rPr>
        <w:t>号）。</w:t>
      </w:r>
    </w:p>
    <w:p w:rsidR="00527085" w:rsidRPr="005F3F39" w:rsidRDefault="005F3F39" w:rsidP="000006AD">
      <w:pPr>
        <w:spacing w:line="500" w:lineRule="exact"/>
        <w:ind w:firstLineChars="200" w:firstLine="626"/>
        <w:rPr>
          <w:rFonts w:ascii="仿宋_GB2312"/>
          <w:b/>
        </w:rPr>
      </w:pPr>
      <w:r w:rsidRPr="005F3F39">
        <w:rPr>
          <w:rFonts w:ascii="仿宋_GB2312" w:hint="eastAsia"/>
          <w:b/>
        </w:rPr>
        <w:t>依据上述</w:t>
      </w:r>
      <w:r w:rsidR="00B31A19">
        <w:rPr>
          <w:rFonts w:ascii="仿宋_GB2312" w:hint="eastAsia"/>
          <w:b/>
        </w:rPr>
        <w:t>和</w:t>
      </w:r>
      <w:r w:rsidR="00687111" w:rsidRPr="00687111">
        <w:rPr>
          <w:rFonts w:ascii="仿宋_GB2312" w:hint="eastAsia"/>
          <w:b/>
        </w:rPr>
        <w:t>《江门市生态环境局关于生态环境违法行为行政处罚自由裁量权裁量标准规定（试行）》的有关规定，</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C852B1">
        <w:rPr>
          <w:rFonts w:ascii="仿宋_GB2312" w:hint="eastAsia"/>
          <w:b/>
        </w:rPr>
        <w:t>二十</w:t>
      </w:r>
      <w:r w:rsidRPr="005F3F39">
        <w:rPr>
          <w:rFonts w:ascii="仿宋_GB2312" w:hint="eastAsia"/>
          <w:b/>
        </w:rPr>
        <w:t>万元。</w:t>
      </w:r>
    </w:p>
    <w:p w:rsidR="00FF2A62" w:rsidRPr="003C3052" w:rsidRDefault="00FF2A62" w:rsidP="00753CB4">
      <w:pPr>
        <w:spacing w:beforeLines="50" w:line="50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0006AD">
      <w:pPr>
        <w:pStyle w:val="a3"/>
        <w:spacing w:line="50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w:t>
      </w:r>
      <w:r>
        <w:rPr>
          <w:rFonts w:ascii="仿宋_GB2312" w:hint="eastAsia"/>
          <w:kern w:val="2"/>
          <w:sz w:val="32"/>
        </w:rPr>
        <w:lastRenderedPageBreak/>
        <w:t>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0006AD">
      <w:pPr>
        <w:pStyle w:val="a3"/>
        <w:spacing w:line="50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753CB4">
      <w:pPr>
        <w:pStyle w:val="a3"/>
        <w:spacing w:beforeLines="50" w:line="50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0006AD">
      <w:pPr>
        <w:spacing w:line="50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0006AD">
      <w:pPr>
        <w:spacing w:line="50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0006AD">
      <w:pPr>
        <w:spacing w:line="50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B31A19">
        <w:rPr>
          <w:rFonts w:ascii="仿宋_GB2312" w:hAnsi="宋体" w:hint="eastAsia"/>
          <w:kern w:val="0"/>
        </w:rPr>
        <w:t>7</w:t>
      </w:r>
      <w:r w:rsidR="00712B52">
        <w:rPr>
          <w:rFonts w:ascii="仿宋_GB2312" w:hAnsi="宋体" w:hint="eastAsia"/>
          <w:kern w:val="0"/>
        </w:rPr>
        <w:t>月</w:t>
      </w:r>
      <w:r w:rsidR="00753CB4">
        <w:rPr>
          <w:rFonts w:ascii="仿宋_GB2312" w:hAnsi="宋体" w:hint="eastAsia"/>
          <w:kern w:val="0"/>
        </w:rPr>
        <w:t>7</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C852B1" w:rsidRDefault="00C852B1" w:rsidP="00C852B1">
      <w:pPr>
        <w:spacing w:line="620" w:lineRule="exact"/>
        <w:ind w:right="1094"/>
        <w:jc w:val="left"/>
        <w:rPr>
          <w:rFonts w:ascii="仿宋_GB2312" w:hAnsi="宋体"/>
          <w:kern w:val="0"/>
          <w:szCs w:val="32"/>
        </w:rPr>
      </w:pPr>
    </w:p>
    <w:p w:rsidR="00716352" w:rsidRPr="0002373E" w:rsidRDefault="00716352" w:rsidP="00C852B1">
      <w:pPr>
        <w:spacing w:line="620" w:lineRule="exact"/>
        <w:ind w:right="1094"/>
        <w:jc w:val="left"/>
        <w:rPr>
          <w:rFonts w:ascii="仿宋_GB2312" w:hAnsi="宋体"/>
          <w:kern w:val="0"/>
        </w:rPr>
      </w:pPr>
      <w:r w:rsidRPr="008B38FD">
        <w:rPr>
          <w:rFonts w:ascii="仿宋_GB2312" w:hAnsi="宋体" w:hint="eastAsia"/>
          <w:kern w:val="0"/>
          <w:szCs w:val="32"/>
        </w:rPr>
        <w:t>抄送：</w:t>
      </w:r>
      <w:r w:rsidR="000006AD">
        <w:rPr>
          <w:rFonts w:ascii="仿宋_GB2312" w:hAnsi="宋体" w:hint="eastAsia"/>
          <w:kern w:val="0"/>
          <w:szCs w:val="32"/>
        </w:rPr>
        <w:t>会城街道规划</w:t>
      </w:r>
      <w:r w:rsidR="000006AD" w:rsidRPr="00750A16">
        <w:rPr>
          <w:rFonts w:ascii="仿宋_GB2312" w:hAnsi="宋体" w:hint="eastAsia"/>
          <w:kern w:val="0"/>
          <w:szCs w:val="32"/>
        </w:rPr>
        <w:t>建设和环保局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63" w:rsidRDefault="007B2F63" w:rsidP="00A569C3">
      <w:r>
        <w:separator/>
      </w:r>
    </w:p>
  </w:endnote>
  <w:endnote w:type="continuationSeparator" w:id="0">
    <w:p w:rsidR="007B2F63" w:rsidRDefault="007B2F63"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DC42BA"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DC42BA" w:rsidRPr="008B14CD">
      <w:rPr>
        <w:rStyle w:val="a5"/>
        <w:rFonts w:asciiTheme="minorEastAsia" w:eastAsiaTheme="minorEastAsia" w:hAnsiTheme="minorEastAsia"/>
        <w:sz w:val="28"/>
        <w:szCs w:val="28"/>
      </w:rPr>
      <w:fldChar w:fldCharType="separate"/>
    </w:r>
    <w:r w:rsidR="00753CB4">
      <w:rPr>
        <w:rStyle w:val="a5"/>
        <w:rFonts w:asciiTheme="minorEastAsia" w:eastAsiaTheme="minorEastAsia" w:hAnsiTheme="minorEastAsia"/>
        <w:noProof/>
        <w:sz w:val="28"/>
        <w:szCs w:val="28"/>
      </w:rPr>
      <w:t>2</w:t>
    </w:r>
    <w:r w:rsidR="00DC42BA"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DC42BA"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DC42BA" w:rsidRPr="008B14CD">
      <w:rPr>
        <w:rStyle w:val="a5"/>
        <w:rFonts w:asciiTheme="minorEastAsia" w:eastAsiaTheme="minorEastAsia" w:hAnsiTheme="minorEastAsia"/>
        <w:sz w:val="28"/>
        <w:szCs w:val="28"/>
      </w:rPr>
      <w:fldChar w:fldCharType="separate"/>
    </w:r>
    <w:r w:rsidR="00753CB4">
      <w:rPr>
        <w:rStyle w:val="a5"/>
        <w:rFonts w:asciiTheme="minorEastAsia" w:eastAsiaTheme="minorEastAsia" w:hAnsiTheme="minorEastAsia"/>
        <w:noProof/>
        <w:sz w:val="28"/>
        <w:szCs w:val="28"/>
      </w:rPr>
      <w:t>3</w:t>
    </w:r>
    <w:r w:rsidR="00DC42BA"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63" w:rsidRDefault="007B2F63" w:rsidP="00A569C3">
      <w:r>
        <w:separator/>
      </w:r>
    </w:p>
  </w:footnote>
  <w:footnote w:type="continuationSeparator" w:id="0">
    <w:p w:rsidR="007B2F63" w:rsidRDefault="007B2F63"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B4" w:rsidRDefault="00753CB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753CB4">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52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224"/>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291"/>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3CB4"/>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63"/>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3FDD"/>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2B1"/>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9F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2BA"/>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152"/>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2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224</Words>
  <Characters>1281</Characters>
  <Application>Microsoft Office Word</Application>
  <DocSecurity>0</DocSecurity>
  <Lines>10</Lines>
  <Paragraphs>3</Paragraphs>
  <ScaleCrop>false</ScaleCrop>
  <Company>Sky123.Org</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2020-07-08T00:58:00Z</cp:lastPrinted>
  <dcterms:created xsi:type="dcterms:W3CDTF">2020-06-29T03:37:00Z</dcterms:created>
  <dcterms:modified xsi:type="dcterms:W3CDTF">2020-07-08T00:58:00Z</dcterms:modified>
</cp:coreProperties>
</file>